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E" w:rsidRDefault="00E076E9">
      <w:pPr>
        <w:rPr>
          <w:b/>
          <w:sz w:val="28"/>
        </w:rPr>
      </w:pPr>
      <w:r w:rsidRPr="00DE0752">
        <w:rPr>
          <w:b/>
          <w:sz w:val="28"/>
        </w:rPr>
        <w:t>Zadania projektu dla grup</w:t>
      </w:r>
    </w:p>
    <w:p w:rsidR="00DE0752" w:rsidRPr="00DE0752" w:rsidRDefault="00DE0752">
      <w:pPr>
        <w:rPr>
          <w:b/>
          <w:sz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76E9" w:rsidTr="00E076E9">
        <w:trPr>
          <w:trHeight w:val="1039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1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E076E9" w:rsidRDefault="00E076E9">
            <w:pPr>
              <w:rPr>
                <w:sz w:val="28"/>
              </w:rPr>
            </w:pPr>
            <w:r>
              <w:rPr>
                <w:sz w:val="28"/>
              </w:rPr>
              <w:t>Nagranie filmu nt. bezpiecznego poruszania się w nocy poza obszarem zabudowanym z udziałem własnego aktorstwa oraz omówienie konieczności noszenia elementów odblaskowych</w:t>
            </w:r>
          </w:p>
          <w:p w:rsidR="00E076E9" w:rsidRDefault="00E076E9">
            <w:pPr>
              <w:rPr>
                <w:sz w:val="28"/>
              </w:rPr>
            </w:pPr>
          </w:p>
        </w:tc>
      </w:tr>
      <w:tr w:rsidR="00E076E9" w:rsidTr="00E076E9">
        <w:trPr>
          <w:trHeight w:val="1081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2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E076E9" w:rsidRDefault="00E076E9" w:rsidP="00E076E9">
            <w:pPr>
              <w:rPr>
                <w:sz w:val="28"/>
              </w:rPr>
            </w:pPr>
            <w:r>
              <w:rPr>
                <w:sz w:val="28"/>
              </w:rPr>
              <w:t>Wykonanie gry planszowej, przedsta</w:t>
            </w:r>
            <w:r w:rsidR="002027A9">
              <w:rPr>
                <w:sz w:val="28"/>
              </w:rPr>
              <w:t>wienie instrukcji gry oraz przekazanie cennych wskazówek dotyczących</w:t>
            </w:r>
            <w:r>
              <w:rPr>
                <w:sz w:val="28"/>
              </w:rPr>
              <w:t xml:space="preserve"> </w:t>
            </w:r>
            <w:r w:rsidR="002027A9">
              <w:rPr>
                <w:sz w:val="28"/>
              </w:rPr>
              <w:t xml:space="preserve">bezpiecznego </w:t>
            </w:r>
            <w:r>
              <w:rPr>
                <w:sz w:val="28"/>
              </w:rPr>
              <w:t xml:space="preserve">poruszania się po drodze </w:t>
            </w:r>
          </w:p>
          <w:p w:rsidR="002027A9" w:rsidRDefault="002027A9" w:rsidP="00E076E9">
            <w:pPr>
              <w:rPr>
                <w:sz w:val="28"/>
              </w:rPr>
            </w:pPr>
          </w:p>
        </w:tc>
      </w:tr>
      <w:tr w:rsidR="00E076E9" w:rsidTr="00E076E9">
        <w:trPr>
          <w:trHeight w:val="1080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3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E076E9" w:rsidRDefault="00E076E9" w:rsidP="00E076E9">
            <w:pPr>
              <w:rPr>
                <w:sz w:val="28"/>
              </w:rPr>
            </w:pPr>
            <w:r>
              <w:rPr>
                <w:sz w:val="28"/>
              </w:rPr>
              <w:t>Wykonanie makiety skrzyżowania</w:t>
            </w:r>
            <w:r w:rsidR="002027A9">
              <w:rPr>
                <w:sz w:val="28"/>
              </w:rPr>
              <w:t>, omówienie podstawowych zasad przechodzenia przez jezdnię</w:t>
            </w:r>
          </w:p>
          <w:p w:rsidR="002027A9" w:rsidRDefault="002027A9" w:rsidP="00E076E9">
            <w:pPr>
              <w:rPr>
                <w:sz w:val="28"/>
              </w:rPr>
            </w:pPr>
          </w:p>
        </w:tc>
      </w:tr>
      <w:tr w:rsidR="00E076E9" w:rsidTr="00E076E9">
        <w:trPr>
          <w:trHeight w:val="1815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4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E076E9" w:rsidRDefault="002027A9">
            <w:pPr>
              <w:rPr>
                <w:sz w:val="28"/>
              </w:rPr>
            </w:pPr>
            <w:r>
              <w:rPr>
                <w:sz w:val="28"/>
              </w:rPr>
              <w:t>Zrobienie odblasków, omówienie obowiązku i funkcji noszenia elementów odblaskowych</w:t>
            </w:r>
          </w:p>
          <w:p w:rsidR="00E076E9" w:rsidRDefault="00E076E9" w:rsidP="00E076E9">
            <w:pPr>
              <w:rPr>
                <w:sz w:val="28"/>
              </w:rPr>
            </w:pPr>
          </w:p>
        </w:tc>
      </w:tr>
    </w:tbl>
    <w:p w:rsidR="00E076E9" w:rsidRPr="00E076E9" w:rsidRDefault="00E076E9">
      <w:pPr>
        <w:rPr>
          <w:sz w:val="28"/>
        </w:rPr>
      </w:pPr>
    </w:p>
    <w:sectPr w:rsidR="00E076E9" w:rsidRPr="00E0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E9"/>
    <w:rsid w:val="002027A9"/>
    <w:rsid w:val="00DE0752"/>
    <w:rsid w:val="00DE3B3E"/>
    <w:rsid w:val="00E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2018-01-25T16:19:00Z</dcterms:created>
  <dcterms:modified xsi:type="dcterms:W3CDTF">2018-01-25T16:52:00Z</dcterms:modified>
</cp:coreProperties>
</file>