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D8" w:rsidRDefault="004934D8" w:rsidP="002F4EA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Projekt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pl-PL"/>
        </w:rPr>
        <w:t>edukacyjno</w:t>
      </w:r>
      <w:proofErr w:type="spellEnd"/>
      <w:r w:rsidR="000C1332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-</w:t>
      </w:r>
      <w:r w:rsidR="000C1332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artystyczny</w:t>
      </w:r>
      <w:r w:rsidR="00D429E2" w:rsidRPr="002F4EA6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429E2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934D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Tytuł projektu: </w:t>
      </w:r>
      <w:r w:rsidR="00D429E2" w:rsidRPr="004934D8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Artystyczne </w:t>
      </w:r>
      <w:r w:rsidR="00D429E2" w:rsidRPr="004934D8">
        <w:rPr>
          <w:rFonts w:eastAsia="Times New Roman" w:cs="Times New Roman"/>
          <w:b/>
          <w:bCs/>
          <w:sz w:val="24"/>
          <w:szCs w:val="24"/>
          <w:lang w:eastAsia="pl-PL"/>
        </w:rPr>
        <w:t>Boże Narodzenie”</w:t>
      </w:r>
    </w:p>
    <w:p w:rsidR="004934D8" w:rsidRPr="004934D8" w:rsidRDefault="004934D8" w:rsidP="004934D8">
      <w:pPr>
        <w:pStyle w:val="Akapitzlist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521F4" w:rsidRP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Idea i założenia: </w:t>
      </w:r>
    </w:p>
    <w:p w:rsidR="004934D8" w:rsidRPr="004934D8" w:rsidRDefault="000C1332" w:rsidP="00C521F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</w:t>
      </w:r>
      <w:bookmarkStart w:id="0" w:name="_GoBack"/>
      <w:bookmarkEnd w:id="0"/>
      <w:r w:rsidR="004934D8">
        <w:rPr>
          <w:rFonts w:eastAsia="Times New Roman" w:cs="Times New Roman"/>
          <w:bCs/>
          <w:sz w:val="24"/>
          <w:szCs w:val="24"/>
          <w:lang w:eastAsia="pl-PL"/>
        </w:rPr>
        <w:t xml:space="preserve">prowadzenie działań twórczych </w:t>
      </w:r>
      <w:r w:rsidR="00404699">
        <w:rPr>
          <w:rFonts w:eastAsia="Times New Roman" w:cs="Times New Roman"/>
          <w:bCs/>
          <w:sz w:val="24"/>
          <w:szCs w:val="24"/>
          <w:lang w:eastAsia="pl-PL"/>
        </w:rPr>
        <w:t xml:space="preserve">realizowanych na plastyce </w:t>
      </w:r>
      <w:r w:rsidR="004934D8">
        <w:rPr>
          <w:rFonts w:eastAsia="Times New Roman" w:cs="Times New Roman"/>
          <w:bCs/>
          <w:sz w:val="24"/>
          <w:szCs w:val="24"/>
          <w:lang w:eastAsia="pl-PL"/>
        </w:rPr>
        <w:t>w przestrzeń szkolną</w:t>
      </w:r>
    </w:p>
    <w:p w:rsidR="004934D8" w:rsidRPr="004934D8" w:rsidRDefault="004934D8" w:rsidP="004934D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H</w:t>
      </w:r>
      <w:r w:rsidRPr="004934D8">
        <w:rPr>
          <w:rFonts w:eastAsia="Times New Roman" w:cs="Times New Roman"/>
          <w:b/>
          <w:sz w:val="24"/>
          <w:szCs w:val="24"/>
          <w:lang w:eastAsia="pl-PL"/>
        </w:rPr>
        <w:t xml:space="preserve">asło przewodnie </w:t>
      </w:r>
    </w:p>
    <w:p w:rsidR="004934D8" w:rsidRDefault="004934D8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Współczesna sztuka w przestrzeni szkolnej</w:t>
      </w:r>
    </w:p>
    <w:p w:rsidR="00404699" w:rsidRDefault="00404699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Działania twórcze jako forma spędzania wolnego czasu</w:t>
      </w:r>
    </w:p>
    <w:p w:rsidR="004934D8" w:rsidRDefault="004934D8" w:rsidP="004934D8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934D8">
        <w:rPr>
          <w:rFonts w:eastAsia="Times New Roman" w:cs="Times New Roman"/>
          <w:b/>
          <w:sz w:val="24"/>
          <w:szCs w:val="24"/>
          <w:lang w:eastAsia="pl-PL"/>
        </w:rPr>
        <w:t>Termin realizacji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Pr="004934D8">
        <w:rPr>
          <w:rFonts w:eastAsia="Times New Roman" w:cs="Times New Roman"/>
          <w:b/>
          <w:sz w:val="24"/>
          <w:szCs w:val="24"/>
          <w:lang w:eastAsia="pl-PL"/>
        </w:rPr>
        <w:t xml:space="preserve"> Szkolne mikołajki</w:t>
      </w:r>
    </w:p>
    <w:p w:rsidR="00404699" w:rsidRDefault="00404699" w:rsidP="0040469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Cele projektu:</w:t>
      </w:r>
    </w:p>
    <w:p w:rsidR="00404699" w:rsidRPr="002F4EA6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poznanie i kultywowanie tradycji związanych z okresem Świąt Bożego Narodzenia i Nowego Roku</w:t>
      </w:r>
    </w:p>
    <w:p w:rsidR="00404699" w:rsidRPr="00404699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 xml:space="preserve">budowanie postawy aktywnego działania w kulturze </w:t>
      </w:r>
    </w:p>
    <w:p w:rsidR="00404699" w:rsidRPr="002F4EA6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rozwijanie zainteresowań artystycznych</w:t>
      </w:r>
    </w:p>
    <w:p w:rsidR="00404699" w:rsidRPr="002F4EA6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kształtowanie zdolności praktycznego myślenia, koncentracji się na celach</w:t>
      </w:r>
    </w:p>
    <w:p w:rsidR="00404699" w:rsidRPr="00404699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budowanie postawy samodzielności, odpowiedzialności, rzetelności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i </w:t>
      </w:r>
      <w:r w:rsidRPr="002F4EA6">
        <w:rPr>
          <w:rFonts w:eastAsia="Times New Roman" w:cs="Times New Roman"/>
          <w:bCs/>
          <w:sz w:val="24"/>
          <w:szCs w:val="24"/>
          <w:lang w:eastAsia="pl-PL"/>
        </w:rPr>
        <w:t xml:space="preserve">umiejętności pracy w grupie </w:t>
      </w:r>
    </w:p>
    <w:p w:rsidR="00404699" w:rsidRPr="004934D8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realizacja treści programowych z przedmiotu plastyka</w:t>
      </w:r>
    </w:p>
    <w:p w:rsidR="00404699" w:rsidRDefault="00404699" w:rsidP="0040469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Opis formy:</w:t>
      </w:r>
    </w:p>
    <w:p w:rsidR="00404699" w:rsidRPr="002F4EA6" w:rsidRDefault="00404699" w:rsidP="0040469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EA6">
        <w:rPr>
          <w:rFonts w:eastAsia="Times New Roman" w:cs="Times New Roman"/>
          <w:sz w:val="24"/>
          <w:szCs w:val="24"/>
          <w:lang w:eastAsia="pl-PL"/>
        </w:rPr>
        <w:t xml:space="preserve">Klasa jest podzielona </w:t>
      </w:r>
      <w:r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Pr="002F4EA6">
        <w:rPr>
          <w:rFonts w:eastAsia="Times New Roman" w:cs="Times New Roman"/>
          <w:sz w:val="24"/>
          <w:szCs w:val="24"/>
          <w:lang w:eastAsia="pl-PL"/>
        </w:rPr>
        <w:t>grupy.</w:t>
      </w:r>
      <w:r>
        <w:rPr>
          <w:rFonts w:eastAsia="Times New Roman" w:cs="Times New Roman"/>
          <w:sz w:val="24"/>
          <w:szCs w:val="24"/>
          <w:lang w:eastAsia="pl-PL"/>
        </w:rPr>
        <w:t xml:space="preserve"> Zajęcia grup koncentrują się na określonym problemie i wymagają zaangażowania uczniów. </w:t>
      </w:r>
      <w:r w:rsidRPr="002F4EA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W ramach realizacji zadań  są działania artystyczne nawiązujące do tradycji i  promujące sztukę współczesną oraz ludową.  </w:t>
      </w:r>
      <w:r w:rsidRPr="002F4EA6">
        <w:rPr>
          <w:rFonts w:eastAsia="Times New Roman" w:cs="Times New Roman"/>
          <w:sz w:val="24"/>
          <w:szCs w:val="24"/>
          <w:lang w:eastAsia="pl-PL"/>
        </w:rPr>
        <w:t>Każda grupa otrzymuje zestaw zadań do realizacji. Dotyczą one zagadnień związanych z tematyką świąteczną:</w:t>
      </w:r>
    </w:p>
    <w:p w:rsidR="00404699" w:rsidRPr="000314BD" w:rsidRDefault="00404699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14BD">
        <w:rPr>
          <w:rFonts w:eastAsia="Times New Roman" w:cs="Times New Roman"/>
          <w:sz w:val="24"/>
          <w:szCs w:val="24"/>
          <w:lang w:eastAsia="pl-PL"/>
        </w:rPr>
        <w:t>tradycje świąteczn</w:t>
      </w:r>
      <w:r w:rsidR="000314BD">
        <w:rPr>
          <w:rFonts w:eastAsia="Times New Roman" w:cs="Times New Roman"/>
          <w:sz w:val="24"/>
          <w:szCs w:val="24"/>
          <w:lang w:eastAsia="pl-PL"/>
        </w:rPr>
        <w:t>e na świecie (poster</w:t>
      </w:r>
      <w:r w:rsidRPr="000314BD">
        <w:rPr>
          <w:rFonts w:eastAsia="Times New Roman" w:cs="Times New Roman"/>
          <w:sz w:val="24"/>
          <w:szCs w:val="24"/>
          <w:lang w:eastAsia="pl-PL"/>
        </w:rPr>
        <w:t xml:space="preserve">) </w:t>
      </w:r>
    </w:p>
    <w:p w:rsidR="00404699" w:rsidRPr="000314BD" w:rsidRDefault="00404699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14BD">
        <w:rPr>
          <w:rFonts w:eastAsia="Times New Roman" w:cs="Times New Roman"/>
          <w:sz w:val="24"/>
          <w:szCs w:val="24"/>
          <w:lang w:eastAsia="pl-PL"/>
        </w:rPr>
        <w:t>wykonanie szopki bożonarodzeniowej oraz omówienie sposobu jej wykonania</w:t>
      </w:r>
    </w:p>
    <w:p w:rsidR="00404699" w:rsidRPr="000314BD" w:rsidRDefault="00404699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14BD">
        <w:rPr>
          <w:rFonts w:eastAsia="Times New Roman" w:cs="Times New Roman"/>
          <w:sz w:val="24"/>
          <w:szCs w:val="24"/>
          <w:lang w:eastAsia="pl-PL"/>
        </w:rPr>
        <w:t>przygotowanie i ubranie choinki w nowoczesnym stylu oraz omówienie symboliki drzewka</w:t>
      </w:r>
    </w:p>
    <w:p w:rsidR="00404699" w:rsidRPr="000314BD" w:rsidRDefault="00404699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14BD">
        <w:rPr>
          <w:rFonts w:eastAsia="Times New Roman" w:cs="Times New Roman"/>
          <w:sz w:val="24"/>
          <w:szCs w:val="24"/>
          <w:lang w:eastAsia="pl-PL"/>
        </w:rPr>
        <w:t>przygotowanie książki z przepisami „ Mławskie przepisy bożonarodzeniowe”</w:t>
      </w:r>
    </w:p>
    <w:p w:rsidR="000314BD" w:rsidRPr="00132CBA" w:rsidRDefault="00404699" w:rsidP="00132CB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14BD">
        <w:rPr>
          <w:rFonts w:eastAsia="Times New Roman" w:cs="Times New Roman"/>
          <w:sz w:val="24"/>
          <w:szCs w:val="24"/>
          <w:lang w:eastAsia="pl-PL"/>
        </w:rPr>
        <w:t>przygotowanie dekoracji holu i okien</w:t>
      </w:r>
    </w:p>
    <w:p w:rsidR="00132CBA" w:rsidRPr="002F4EA6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/>
          <w:bCs/>
          <w:sz w:val="24"/>
          <w:szCs w:val="24"/>
          <w:lang w:eastAsia="pl-PL"/>
        </w:rPr>
        <w:t>Osoby odpowiedzialne  za wykonanie zadań: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liderzy grup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członkowie zespołów zadaniowych</w:t>
      </w:r>
    </w:p>
    <w:p w:rsidR="00132CBA" w:rsidRPr="002F4EA6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/>
          <w:bCs/>
          <w:sz w:val="24"/>
          <w:szCs w:val="24"/>
          <w:lang w:eastAsia="pl-PL"/>
        </w:rPr>
        <w:t>Terminy konsultacji: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środa, piątek na 7. godzinie lekcyjnej</w:t>
      </w:r>
    </w:p>
    <w:p w:rsidR="00132CBA" w:rsidRDefault="00132CBA" w:rsidP="000314BD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32CBA" w:rsidRPr="002F4EA6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Sposoby dokumentowania  pracy:</w:t>
      </w:r>
    </w:p>
    <w:p w:rsidR="00132CBA" w:rsidRPr="00132CBA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spostrzeżenia dotyczące realizacji zadań uczniowie notują w tabeli z planem pracy grupy</w:t>
      </w:r>
    </w:p>
    <w:p w:rsidR="00132CBA" w:rsidRPr="002F4EA6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/>
          <w:bCs/>
          <w:sz w:val="24"/>
          <w:szCs w:val="24"/>
          <w:lang w:eastAsia="pl-PL"/>
        </w:rPr>
        <w:t>Kryteria oceny projektu: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umiejętność pracy zespołowej  - 3pkt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sposób wykonania zadania - 4pkt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kreatywność, oryginalność- 3pkt</w:t>
      </w:r>
    </w:p>
    <w:p w:rsidR="00132CBA" w:rsidRPr="000314BD" w:rsidRDefault="00132CBA" w:rsidP="000314BD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Default="004934D8" w:rsidP="00F1259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Podsumowanie projektu:</w:t>
      </w:r>
    </w:p>
    <w:p w:rsidR="000314BD" w:rsidRDefault="000314BD" w:rsidP="000314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dekoracja szkoły na święta </w:t>
      </w:r>
    </w:p>
    <w:p w:rsidR="000314BD" w:rsidRDefault="000314BD" w:rsidP="000314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prezentacja książki na szkolnych mikołajkach</w:t>
      </w:r>
    </w:p>
    <w:p w:rsidR="000314BD" w:rsidRPr="00132CBA" w:rsidRDefault="00132CBA" w:rsidP="00132CBA">
      <w:pPr>
        <w:spacing w:before="100" w:beforeAutospacing="1" w:after="100" w:afterAutospacing="1" w:line="240" w:lineRule="auto"/>
        <w:ind w:left="42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132CBA">
        <w:rPr>
          <w:rFonts w:eastAsia="Times New Roman" w:cs="Times New Roman"/>
          <w:sz w:val="24"/>
          <w:szCs w:val="24"/>
          <w:lang w:eastAsia="pl-PL"/>
        </w:rPr>
        <w:t xml:space="preserve">odsumowanie projektu kończy się spotkaniem mikołajkowym, podczas którego oprócz zabawy następuje również ocena pracy poszczególnych osób i grup. Widocznym rezultatem działań jest satysfakcja, jaką osiągają uczniowie prezentując zadania wypracowane samodzielnie bądź w grupie. Kolejnym pozytywnym doświadczeniem jest nauka odpowiedzialności za zlecone działania. </w:t>
      </w:r>
    </w:p>
    <w:p w:rsidR="00C521F4" w:rsidRPr="004934D8" w:rsidRDefault="00C521F4" w:rsidP="00F1259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934D8">
        <w:rPr>
          <w:rFonts w:eastAsia="Times New Roman" w:cs="Times New Roman"/>
          <w:b/>
          <w:bCs/>
          <w:sz w:val="24"/>
          <w:szCs w:val="24"/>
          <w:lang w:eastAsia="pl-PL"/>
        </w:rPr>
        <w:t>Źródła informacji:</w:t>
      </w:r>
    </w:p>
    <w:p w:rsidR="000314BD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Wsparcie merytoryczne nauczycieli</w:t>
      </w:r>
    </w:p>
    <w:p w:rsidR="00C521F4" w:rsidRPr="002F4EA6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Literatura </w:t>
      </w:r>
      <w:r w:rsidR="002F4EA6">
        <w:rPr>
          <w:rFonts w:eastAsia="Times New Roman" w:cs="Times New Roman"/>
          <w:bCs/>
          <w:sz w:val="24"/>
          <w:szCs w:val="24"/>
          <w:lang w:eastAsia="pl-PL"/>
        </w:rPr>
        <w:t xml:space="preserve">„Święta w polskim domu” J. Łagoda; „Zwyczaje i obrzędy. Rok polski”  </w:t>
      </w:r>
      <w:r>
        <w:rPr>
          <w:rFonts w:eastAsia="Times New Roman" w:cs="Times New Roman"/>
          <w:bCs/>
          <w:sz w:val="24"/>
          <w:szCs w:val="24"/>
          <w:lang w:eastAsia="pl-PL"/>
        </w:rPr>
        <w:br/>
      </w:r>
      <w:r w:rsidR="002F4EA6">
        <w:rPr>
          <w:rFonts w:eastAsia="Times New Roman" w:cs="Times New Roman"/>
          <w:bCs/>
          <w:sz w:val="24"/>
          <w:szCs w:val="24"/>
          <w:lang w:eastAsia="pl-PL"/>
        </w:rPr>
        <w:t xml:space="preserve">R. </w:t>
      </w:r>
      <w:proofErr w:type="spellStart"/>
      <w:r w:rsidR="002F4EA6">
        <w:rPr>
          <w:rFonts w:eastAsia="Times New Roman" w:cs="Times New Roman"/>
          <w:bCs/>
          <w:sz w:val="24"/>
          <w:szCs w:val="24"/>
          <w:lang w:eastAsia="pl-PL"/>
        </w:rPr>
        <w:t>Hryń</w:t>
      </w:r>
      <w:proofErr w:type="spellEnd"/>
      <w:r w:rsidR="002F4EA6">
        <w:rPr>
          <w:rFonts w:eastAsia="Times New Roman" w:cs="Times New Roman"/>
          <w:bCs/>
          <w:sz w:val="24"/>
          <w:szCs w:val="24"/>
          <w:lang w:eastAsia="pl-PL"/>
        </w:rPr>
        <w:t>-Kuśmierek</w:t>
      </w:r>
      <w:r w:rsidR="001B13EC">
        <w:rPr>
          <w:rFonts w:eastAsia="Times New Roman" w:cs="Times New Roman"/>
          <w:bCs/>
          <w:sz w:val="24"/>
          <w:szCs w:val="24"/>
          <w:lang w:eastAsia="pl-PL"/>
        </w:rPr>
        <w:t>; „Święta Bożego Narodzenia. Praktyczny poradnik” M. Dubiecki</w:t>
      </w:r>
    </w:p>
    <w:p w:rsidR="00C521F4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Publikacje </w:t>
      </w:r>
      <w:r w:rsidR="00132CBA">
        <w:rPr>
          <w:rFonts w:eastAsia="Times New Roman" w:cs="Times New Roman"/>
          <w:bCs/>
          <w:sz w:val="24"/>
          <w:szCs w:val="24"/>
          <w:lang w:eastAsia="pl-PL"/>
        </w:rPr>
        <w:t xml:space="preserve">i zasoby  </w:t>
      </w:r>
      <w:proofErr w:type="spellStart"/>
      <w:r w:rsidR="00132CBA">
        <w:rPr>
          <w:rFonts w:eastAsia="Times New Roman" w:cs="Times New Roman"/>
          <w:bCs/>
          <w:sz w:val="24"/>
          <w:szCs w:val="24"/>
          <w:lang w:eastAsia="pl-PL"/>
        </w:rPr>
        <w:t>internetu</w:t>
      </w:r>
      <w:proofErr w:type="spellEnd"/>
    </w:p>
    <w:p w:rsidR="00132CBA" w:rsidRDefault="00132CBA" w:rsidP="00132CB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</w:t>
      </w:r>
      <w:r w:rsidRPr="004934D8">
        <w:rPr>
          <w:rFonts w:eastAsia="Times New Roman" w:cs="Times New Roman"/>
          <w:b/>
          <w:bCs/>
          <w:sz w:val="24"/>
          <w:szCs w:val="24"/>
          <w:lang w:eastAsia="pl-PL"/>
        </w:rPr>
        <w:t>romocja i dokumentowanie projektu:</w:t>
      </w:r>
    </w:p>
    <w:p w:rsidR="00132CBA" w:rsidRDefault="00132CBA" w:rsidP="00132CB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32CBA">
        <w:rPr>
          <w:rFonts w:eastAsia="Times New Roman" w:cs="Times New Roman"/>
          <w:bCs/>
          <w:sz w:val="24"/>
          <w:szCs w:val="24"/>
          <w:lang w:eastAsia="pl-PL"/>
        </w:rPr>
        <w:t xml:space="preserve">Informacje </w:t>
      </w:r>
      <w:r>
        <w:rPr>
          <w:rFonts w:eastAsia="Times New Roman" w:cs="Times New Roman"/>
          <w:bCs/>
          <w:sz w:val="24"/>
          <w:szCs w:val="24"/>
          <w:lang w:eastAsia="pl-PL"/>
        </w:rPr>
        <w:t>p</w:t>
      </w:r>
      <w:r w:rsidRPr="00132CBA">
        <w:rPr>
          <w:rFonts w:eastAsia="Times New Roman" w:cs="Times New Roman"/>
          <w:bCs/>
          <w:sz w:val="24"/>
          <w:szCs w:val="24"/>
          <w:lang w:eastAsia="pl-PL"/>
        </w:rPr>
        <w:t>rzesłane elektronicznie</w:t>
      </w:r>
    </w:p>
    <w:p w:rsidR="00132CBA" w:rsidRDefault="00132CBA" w:rsidP="00132CB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Materiał fotograficzny</w:t>
      </w:r>
    </w:p>
    <w:p w:rsidR="00132CBA" w:rsidRPr="00132CBA" w:rsidRDefault="00132CBA" w:rsidP="00F125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Opis, wnioski .</w:t>
      </w: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1B13EC" w:rsidRDefault="001B13EC" w:rsidP="001B13EC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1B13EC" w:rsidRPr="001B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7945B1"/>
    <w:multiLevelType w:val="multilevel"/>
    <w:tmpl w:val="8F0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4EE0679"/>
    <w:multiLevelType w:val="hybridMultilevel"/>
    <w:tmpl w:val="89BE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F1748"/>
    <w:multiLevelType w:val="hybridMultilevel"/>
    <w:tmpl w:val="B00EA4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A7BA4"/>
    <w:multiLevelType w:val="hybridMultilevel"/>
    <w:tmpl w:val="181C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E14E8"/>
    <w:multiLevelType w:val="hybridMultilevel"/>
    <w:tmpl w:val="968A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2"/>
    <w:rsid w:val="000314BD"/>
    <w:rsid w:val="000C1332"/>
    <w:rsid w:val="00132CBA"/>
    <w:rsid w:val="001B13EC"/>
    <w:rsid w:val="002F4EA6"/>
    <w:rsid w:val="00404699"/>
    <w:rsid w:val="004664AE"/>
    <w:rsid w:val="004934D8"/>
    <w:rsid w:val="008A3C11"/>
    <w:rsid w:val="00B835E8"/>
    <w:rsid w:val="00C521F4"/>
    <w:rsid w:val="00D429E2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49B3-495D-4CB4-A1C9-A7917D4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2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lign-justify">
    <w:name w:val="align-justify"/>
    <w:basedOn w:val="Normalny"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1F4"/>
    <w:pPr>
      <w:ind w:left="720"/>
      <w:contextualSpacing/>
    </w:pPr>
  </w:style>
  <w:style w:type="table" w:styleId="Tabela-Siatka">
    <w:name w:val="Table Grid"/>
    <w:basedOn w:val="Standardowy"/>
    <w:uiPriority w:val="39"/>
    <w:rsid w:val="001B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</cp:revision>
  <dcterms:created xsi:type="dcterms:W3CDTF">2017-11-19T18:01:00Z</dcterms:created>
  <dcterms:modified xsi:type="dcterms:W3CDTF">2017-11-29T19:02:00Z</dcterms:modified>
</cp:coreProperties>
</file>