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42" w:rsidRPr="005178D9" w:rsidRDefault="00956242" w:rsidP="00956242">
      <w:pPr>
        <w:jc w:val="center"/>
        <w:rPr>
          <w:rFonts w:ascii="Arial Narrow" w:hAnsi="Arial Narrow"/>
          <w:b/>
          <w:sz w:val="28"/>
          <w:szCs w:val="20"/>
        </w:rPr>
      </w:pPr>
      <w:r w:rsidRPr="005178D9">
        <w:rPr>
          <w:rFonts w:ascii="Century Gothic" w:hAnsi="Century Gothic" w:cs="Arial"/>
          <w:b/>
          <w:noProof/>
          <w:sz w:val="32"/>
          <w:szCs w:val="32"/>
          <w:lang w:eastAsia="pl-PL"/>
        </w:rPr>
        <w:drawing>
          <wp:anchor distT="0" distB="0" distL="152400" distR="152400" simplePos="0" relativeHeight="251658240" behindDoc="1" locked="0" layoutInCell="1" allowOverlap="1" wp14:anchorId="53DEB794" wp14:editId="22359351">
            <wp:simplePos x="0" y="0"/>
            <wp:positionH relativeFrom="column">
              <wp:posOffset>1343025</wp:posOffset>
            </wp:positionH>
            <wp:positionV relativeFrom="paragraph">
              <wp:posOffset>-1905</wp:posOffset>
            </wp:positionV>
            <wp:extent cx="1228725" cy="962025"/>
            <wp:effectExtent l="0" t="0" r="0" b="0"/>
            <wp:wrapNone/>
            <wp:docPr id="2" name="Obraz 2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8D9">
        <w:rPr>
          <w:rFonts w:ascii="Century Gothic" w:hAnsi="Century Gothic" w:cs="Arial"/>
          <w:b/>
          <w:sz w:val="32"/>
          <w:szCs w:val="32"/>
        </w:rPr>
        <w:t xml:space="preserve">   ZESPÓŁ PLACÓWEK OŚWIATOWYCH NR 1</w:t>
      </w:r>
    </w:p>
    <w:p w:rsidR="00956242" w:rsidRPr="005178D9" w:rsidRDefault="00956242" w:rsidP="00956242">
      <w:pPr>
        <w:jc w:val="center"/>
        <w:rPr>
          <w:rFonts w:ascii="Century Gothic" w:hAnsi="Century Gothic" w:cs="Arial"/>
          <w:b/>
        </w:rPr>
      </w:pPr>
      <w:r w:rsidRPr="005178D9">
        <w:rPr>
          <w:rFonts w:ascii="Century Gothic" w:hAnsi="Century Gothic" w:cs="Arial"/>
        </w:rPr>
        <w:t xml:space="preserve">                                  </w:t>
      </w:r>
      <w:r w:rsidRPr="005178D9">
        <w:rPr>
          <w:rFonts w:ascii="Century Gothic" w:hAnsi="Century Gothic" w:cs="Arial"/>
          <w:b/>
        </w:rPr>
        <w:t>06-500 Mława ul. Warszawska 52</w:t>
      </w:r>
    </w:p>
    <w:p w:rsidR="00956242" w:rsidRPr="005178D9" w:rsidRDefault="00956242" w:rsidP="00956242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5178D9">
        <w:rPr>
          <w:rFonts w:ascii="Century Gothic" w:hAnsi="Century Gothic" w:cs="Arial"/>
          <w:b/>
          <w:sz w:val="20"/>
          <w:szCs w:val="20"/>
        </w:rPr>
        <w:t xml:space="preserve">                          </w:t>
      </w:r>
      <w:r w:rsidRPr="005178D9">
        <w:rPr>
          <w:rFonts w:ascii="Century Gothic" w:hAnsi="Century Gothic" w:cs="Arial"/>
          <w:b/>
          <w:sz w:val="20"/>
        </w:rPr>
        <w:t xml:space="preserve">    </w:t>
      </w:r>
      <w:r w:rsidRPr="005178D9">
        <w:rPr>
          <w:rFonts w:ascii="Century Gothic" w:hAnsi="Century Gothic" w:cs="Arial"/>
          <w:b/>
          <w:sz w:val="20"/>
          <w:szCs w:val="20"/>
        </w:rPr>
        <w:t xml:space="preserve"> </w:t>
      </w:r>
      <w:r w:rsidRPr="005178D9">
        <w:rPr>
          <w:rFonts w:ascii="Century Gothic" w:hAnsi="Century Gothic" w:cs="Arial"/>
          <w:b/>
          <w:sz w:val="18"/>
          <w:szCs w:val="18"/>
        </w:rPr>
        <w:t>tel. (szkoła) 23 654-37-23,  (przedszkole) 23 654 36 32,  fax. 23 655 32 24</w:t>
      </w:r>
    </w:p>
    <w:p w:rsidR="00956242" w:rsidRPr="005178D9" w:rsidRDefault="00956242" w:rsidP="00956242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5178D9">
        <w:rPr>
          <w:rFonts w:ascii="Century Gothic" w:hAnsi="Century Gothic" w:cs="Arial"/>
          <w:b/>
          <w:sz w:val="18"/>
          <w:szCs w:val="18"/>
        </w:rPr>
        <w:t xml:space="preserve">                                  www.zpo1.mlawa.pl   mlawasp1@poczta.onet.pl</w:t>
      </w:r>
      <w:r w:rsidRPr="005178D9">
        <w:rPr>
          <w:rFonts w:ascii="Century Gothic" w:hAnsi="Century Gothic" w:cs="Arial"/>
          <w:b/>
          <w:sz w:val="32"/>
          <w:szCs w:val="32"/>
        </w:rPr>
        <w:t xml:space="preserve">              </w:t>
      </w:r>
    </w:p>
    <w:p w:rsidR="00956242" w:rsidRPr="005178D9" w:rsidRDefault="00956242" w:rsidP="00956242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56242" w:rsidRPr="005178D9" w:rsidRDefault="00956242" w:rsidP="00956242">
      <w:pPr>
        <w:rPr>
          <w:rFonts w:ascii="Arial Narrow" w:hAnsi="Arial Narrow"/>
          <w:b/>
          <w:sz w:val="52"/>
          <w:szCs w:val="52"/>
        </w:rPr>
      </w:pPr>
    </w:p>
    <w:p w:rsidR="00956242" w:rsidRPr="005178D9" w:rsidRDefault="00956242" w:rsidP="00956242">
      <w:pPr>
        <w:jc w:val="center"/>
        <w:rPr>
          <w:rFonts w:ascii="Arial Narrow" w:hAnsi="Arial Narrow"/>
          <w:b/>
          <w:sz w:val="72"/>
          <w:szCs w:val="72"/>
        </w:rPr>
      </w:pPr>
      <w:r w:rsidRPr="005178D9">
        <w:rPr>
          <w:rFonts w:ascii="Arial Narrow" w:hAnsi="Arial Narrow"/>
          <w:b/>
          <w:sz w:val="72"/>
          <w:szCs w:val="72"/>
        </w:rPr>
        <w:t>PLAN PRACY</w:t>
      </w:r>
    </w:p>
    <w:p w:rsidR="00956242" w:rsidRPr="005178D9" w:rsidRDefault="00956242" w:rsidP="00956242">
      <w:pPr>
        <w:jc w:val="center"/>
        <w:rPr>
          <w:rFonts w:ascii="Arial Narrow" w:hAnsi="Arial Narrow"/>
          <w:b/>
          <w:sz w:val="72"/>
          <w:szCs w:val="72"/>
        </w:rPr>
      </w:pPr>
      <w:r w:rsidRPr="005178D9">
        <w:rPr>
          <w:rFonts w:ascii="Arial Narrow" w:hAnsi="Arial Narrow"/>
          <w:b/>
          <w:sz w:val="72"/>
          <w:szCs w:val="72"/>
        </w:rPr>
        <w:t>ROK SZKOLNY 2021/2022</w:t>
      </w:r>
    </w:p>
    <w:p w:rsidR="00956242" w:rsidRPr="005178D9" w:rsidRDefault="00956242" w:rsidP="00956242">
      <w:pPr>
        <w:jc w:val="center"/>
        <w:rPr>
          <w:rFonts w:ascii="Arial Narrow" w:hAnsi="Arial Narrow"/>
          <w:b/>
          <w:sz w:val="52"/>
          <w:szCs w:val="52"/>
        </w:rPr>
      </w:pPr>
      <w:r w:rsidRPr="005178D9">
        <w:rPr>
          <w:rFonts w:ascii="Arial Narrow" w:hAnsi="Arial Narrow"/>
          <w:b/>
          <w:sz w:val="52"/>
          <w:szCs w:val="52"/>
        </w:rPr>
        <w:t>Szko</w:t>
      </w:r>
      <w:r w:rsidRPr="005178D9">
        <w:rPr>
          <w:rFonts w:ascii="Arial Narrow" w:hAnsi="Arial Narrow" w:cs="Calibri"/>
          <w:b/>
          <w:sz w:val="52"/>
          <w:szCs w:val="52"/>
        </w:rPr>
        <w:t xml:space="preserve">ła Podstawowa </w:t>
      </w:r>
      <w:r w:rsidRPr="005178D9">
        <w:rPr>
          <w:rFonts w:ascii="Arial Narrow" w:hAnsi="Arial Narrow"/>
          <w:b/>
          <w:sz w:val="52"/>
          <w:szCs w:val="52"/>
        </w:rPr>
        <w:t xml:space="preserve"> nr 1</w:t>
      </w:r>
    </w:p>
    <w:p w:rsidR="00956242" w:rsidRPr="005178D9" w:rsidRDefault="00956242" w:rsidP="00956242">
      <w:pPr>
        <w:jc w:val="center"/>
        <w:rPr>
          <w:rFonts w:ascii="Arial Narrow" w:hAnsi="Arial Narrow"/>
          <w:b/>
          <w:sz w:val="52"/>
          <w:szCs w:val="52"/>
        </w:rPr>
      </w:pPr>
      <w:r w:rsidRPr="005178D9">
        <w:rPr>
          <w:rFonts w:ascii="Arial Narrow" w:hAnsi="Arial Narrow"/>
          <w:b/>
          <w:sz w:val="52"/>
          <w:szCs w:val="52"/>
        </w:rPr>
        <w:t>im. Hugona Ko</w:t>
      </w:r>
      <w:r w:rsidRPr="005178D9">
        <w:rPr>
          <w:rFonts w:ascii="Arial Narrow" w:hAnsi="Arial Narrow" w:cs="Calibri"/>
          <w:b/>
          <w:sz w:val="52"/>
          <w:szCs w:val="52"/>
        </w:rPr>
        <w:t>łłątaja</w:t>
      </w:r>
      <w:r w:rsidRPr="005178D9">
        <w:rPr>
          <w:rFonts w:ascii="Arial Narrow" w:hAnsi="Arial Narrow"/>
          <w:b/>
          <w:sz w:val="52"/>
          <w:szCs w:val="52"/>
        </w:rPr>
        <w:t xml:space="preserve"> w M</w:t>
      </w:r>
      <w:r w:rsidRPr="005178D9">
        <w:rPr>
          <w:rFonts w:ascii="Arial Narrow" w:hAnsi="Arial Narrow" w:cs="Arial"/>
          <w:b/>
          <w:sz w:val="52"/>
          <w:szCs w:val="52"/>
        </w:rPr>
        <w:t>ł</w:t>
      </w:r>
      <w:r w:rsidRPr="005178D9">
        <w:rPr>
          <w:rFonts w:ascii="Arial Narrow" w:hAnsi="Arial Narrow"/>
          <w:b/>
          <w:sz w:val="52"/>
          <w:szCs w:val="52"/>
        </w:rPr>
        <w:t>awie</w:t>
      </w:r>
    </w:p>
    <w:p w:rsidR="00956242" w:rsidRPr="005178D9" w:rsidRDefault="00956242" w:rsidP="00956242">
      <w:pPr>
        <w:jc w:val="center"/>
        <w:rPr>
          <w:rFonts w:ascii="Arial Narrow" w:hAnsi="Arial Narrow"/>
          <w:b/>
        </w:rPr>
      </w:pPr>
    </w:p>
    <w:p w:rsidR="000174AF" w:rsidRPr="005178D9" w:rsidRDefault="007D53AE" w:rsidP="000174A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178D9">
        <w:rPr>
          <w:rFonts w:ascii="Arial Narrow" w:eastAsia="Times New Roman" w:hAnsi="Arial Narrow" w:cs="Times New Roman"/>
          <w:sz w:val="92"/>
          <w:szCs w:val="92"/>
          <w:lang w:eastAsia="pl-PL"/>
        </w:rPr>
        <w:t xml:space="preserve">                                                                                                  </w:t>
      </w:r>
      <w:r w:rsidR="000174AF" w:rsidRPr="005178D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="000174AF" w:rsidRPr="0051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1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</w:t>
      </w:r>
    </w:p>
    <w:p w:rsidR="00956242" w:rsidRPr="005178D9" w:rsidRDefault="000174AF" w:rsidP="0095624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956242" w:rsidRPr="005178D9" w:rsidRDefault="000174AF" w:rsidP="00956242">
      <w:pPr>
        <w:rPr>
          <w:rFonts w:ascii="Arial Narrow" w:hAnsi="Arial Narrow" w:cs="Arial"/>
          <w:b/>
          <w:sz w:val="28"/>
        </w:rPr>
      </w:pPr>
      <w:r w:rsidRPr="005178D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  </w:t>
      </w:r>
      <w:r w:rsidR="00956242" w:rsidRPr="005178D9">
        <w:rPr>
          <w:rFonts w:ascii="Arial Narrow" w:hAnsi="Arial Narrow" w:cs="Arial"/>
          <w:b/>
          <w:sz w:val="28"/>
        </w:rPr>
        <w:t>Podstawa prawna</w:t>
      </w:r>
    </w:p>
    <w:p w:rsidR="00956242" w:rsidRPr="005178D9" w:rsidRDefault="00956242" w:rsidP="00956242">
      <w:pPr>
        <w:ind w:firstLine="360"/>
        <w:jc w:val="both"/>
        <w:rPr>
          <w:rFonts w:ascii="Arial Narrow" w:hAnsi="Arial Narrow" w:cs="Arial"/>
        </w:rPr>
      </w:pPr>
      <w:r w:rsidRPr="005178D9">
        <w:rPr>
          <w:rFonts w:ascii="Arial Narrow" w:hAnsi="Arial Narrow" w:cs="Arial"/>
        </w:rPr>
        <w:t>Koncepcja pracy szkoły oparta jest na celach i zadaniach zawartych w dokumentach i aktach prawnych:</w:t>
      </w:r>
    </w:p>
    <w:p w:rsidR="00956242" w:rsidRPr="005178D9" w:rsidRDefault="00956242" w:rsidP="00956242">
      <w:pPr>
        <w:pStyle w:val="Akapitzlist"/>
        <w:numPr>
          <w:ilvl w:val="0"/>
          <w:numId w:val="50"/>
        </w:numPr>
        <w:contextualSpacing w:val="0"/>
        <w:rPr>
          <w:rFonts w:ascii="Arial Narrow" w:hAnsi="Arial Narrow" w:cs="Calibri"/>
        </w:rPr>
      </w:pPr>
      <w:r w:rsidRPr="005178D9">
        <w:rPr>
          <w:rFonts w:ascii="Arial Narrow" w:hAnsi="Arial Narrow" w:cs="Calibri"/>
          <w:bCs/>
        </w:rPr>
        <w:t xml:space="preserve">Ustawa z dnia 14 grudnia 2016 r. – Prawo oświatowe (Dz. U. z 2021, poz.1082) </w:t>
      </w:r>
      <w:r w:rsidRPr="005178D9">
        <w:rPr>
          <w:rFonts w:ascii="Arial Narrow" w:hAnsi="Arial Narrow" w:cs="Calibri"/>
          <w:noProof/>
        </w:rPr>
        <w:t xml:space="preserve">art. 70 ust. 1 pkt 1 i art. 80 ust. 2 pkt 4, art. 82 ust. 2 </w:t>
      </w:r>
    </w:p>
    <w:p w:rsidR="00956242" w:rsidRPr="005178D9" w:rsidRDefault="00956242" w:rsidP="0095624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="Calibri" w:hAnsi="Arial Narrow"/>
        </w:rPr>
      </w:pPr>
      <w:r w:rsidRPr="005178D9">
        <w:rPr>
          <w:rFonts w:ascii="Arial Narrow" w:hAnsi="Arial Narrow"/>
        </w:rPr>
        <w:t>P</w:t>
      </w:r>
      <w:hyperlink r:id="rId10" w:anchor="/akt/18573276/2171465/podstawa-programowa-wychowania-przedszkolnego-oraz-podstawa-programowa-ksztalcenia-ogolnego-dla...?keyword=podstawa%20programowa%20w%20szkole&amp;cm=SREST" w:history="1">
        <w:r w:rsidRPr="005178D9">
          <w:rPr>
            <w:rStyle w:val="Hipercze"/>
            <w:rFonts w:ascii="Arial Narrow" w:hAnsi="Arial Narrow"/>
            <w:color w:val="auto"/>
            <w:u w:val="none"/>
          </w:rPr>
          <w:t xml:space="preserve">odstawa programowa wychowania przedszkolnego oraz podstawa programowa kształcenia ogólnego dla szkoły podstawowej, </w:t>
        </w:r>
        <w:r w:rsidRPr="005178D9">
          <w:rPr>
            <w:rFonts w:ascii="Arial Narrow" w:hAnsi="Arial Narrow"/>
          </w:rPr>
          <w:br/>
        </w:r>
        <w:r w:rsidRPr="005178D9">
          <w:rPr>
            <w:rStyle w:val="Hipercze"/>
            <w:rFonts w:ascii="Arial Narrow" w:hAnsi="Arial Narrow"/>
            <w:color w:val="auto"/>
            <w:u w:val="none"/>
          </w:rPr>
  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</w:hyperlink>
      <w:r w:rsidRPr="005178D9">
        <w:rPr>
          <w:rFonts w:ascii="Arial Narrow" w:hAnsi="Arial Narrow"/>
        </w:rPr>
        <w:t>Dz.U.2017.356 rozporządzenie z dnia 14 lutego 2017r. )</w:t>
      </w:r>
    </w:p>
    <w:p w:rsidR="00956242" w:rsidRPr="005178D9" w:rsidRDefault="00956242" w:rsidP="0095624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eastAsia="Calibri" w:hAnsi="Arial Narrow"/>
        </w:rPr>
      </w:pPr>
      <w:r w:rsidRPr="005178D9">
        <w:rPr>
          <w:rFonts w:ascii="Arial Narrow" w:hAnsi="Arial Narrow"/>
        </w:rPr>
        <w:t xml:space="preserve">Podstawa programowa wychowania przedszkolnego oraz kształcenia ogólnego w poszczególnych typach szkół (Dz.U.2012.977 z dnia </w:t>
      </w:r>
      <w:r w:rsidRPr="005178D9">
        <w:rPr>
          <w:rFonts w:ascii="Arial Narrow" w:hAnsi="Arial Narrow"/>
        </w:rPr>
        <w:br/>
        <w:t>27 sierpnia 2012r. )</w:t>
      </w:r>
    </w:p>
    <w:p w:rsidR="00956242" w:rsidRPr="005178D9" w:rsidRDefault="00956242" w:rsidP="0095624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5178D9">
        <w:rPr>
          <w:rFonts w:ascii="Arial Narrow" w:eastAsia="Calibri" w:hAnsi="Arial Narrow" w:cs="Calibri"/>
          <w:spacing w:val="-2"/>
        </w:rPr>
        <w:t xml:space="preserve">Wewnętrzną procedurę dotyczącą </w:t>
      </w:r>
      <w:proofErr w:type="spellStart"/>
      <w:r w:rsidRPr="005178D9">
        <w:rPr>
          <w:rFonts w:ascii="Arial Narrow" w:eastAsia="Calibri" w:hAnsi="Arial Narrow" w:cs="Calibri"/>
          <w:spacing w:val="-2"/>
        </w:rPr>
        <w:t>Covid</w:t>
      </w:r>
      <w:proofErr w:type="spellEnd"/>
      <w:r w:rsidRPr="005178D9">
        <w:rPr>
          <w:rFonts w:ascii="Arial Narrow" w:eastAsia="Calibri" w:hAnsi="Arial Narrow" w:cs="Calibri"/>
          <w:spacing w:val="-2"/>
        </w:rPr>
        <w:t xml:space="preserve"> – 19</w:t>
      </w:r>
    </w:p>
    <w:p w:rsidR="00956242" w:rsidRPr="005178D9" w:rsidRDefault="00956242" w:rsidP="00956242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5178D9">
        <w:rPr>
          <w:rFonts w:ascii="Arial Narrow" w:eastAsia="Calibri" w:hAnsi="Arial Narrow" w:cs="Calibri"/>
          <w:spacing w:val="-2"/>
        </w:rPr>
        <w:t>Statut szkoły</w:t>
      </w:r>
    </w:p>
    <w:p w:rsidR="00956242" w:rsidRPr="005178D9" w:rsidRDefault="00956242" w:rsidP="00956242">
      <w:pPr>
        <w:rPr>
          <w:rFonts w:ascii="Arial Narrow" w:hAnsi="Arial Narrow" w:cs="Arial"/>
          <w:b/>
        </w:rPr>
      </w:pPr>
    </w:p>
    <w:p w:rsidR="00956242" w:rsidRPr="005178D9" w:rsidRDefault="00956242" w:rsidP="00956242">
      <w:pPr>
        <w:rPr>
          <w:rFonts w:ascii="Arial Narrow" w:hAnsi="Arial Narrow" w:cs="Arial"/>
          <w:b/>
          <w:sz w:val="28"/>
        </w:rPr>
      </w:pPr>
      <w:r w:rsidRPr="005178D9">
        <w:rPr>
          <w:rFonts w:ascii="Arial Narrow" w:hAnsi="Arial Narrow" w:cs="Arial"/>
          <w:b/>
          <w:sz w:val="28"/>
        </w:rPr>
        <w:t>Kierunki rozwoju</w:t>
      </w:r>
    </w:p>
    <w:p w:rsidR="00956242" w:rsidRPr="005178D9" w:rsidRDefault="00956242" w:rsidP="00956242">
      <w:pPr>
        <w:jc w:val="both"/>
        <w:rPr>
          <w:rFonts w:ascii="Arial Narrow" w:hAnsi="Arial Narrow" w:cs="Arial"/>
        </w:rPr>
      </w:pPr>
      <w:r w:rsidRPr="005178D9">
        <w:rPr>
          <w:rFonts w:ascii="Arial Narrow" w:hAnsi="Arial Narrow" w:cs="Arial"/>
        </w:rPr>
        <w:t>Podstawowe kierunki polityki oświatowej państwa na rok szkolny 2021/2022 uwzględnione w planie pracy:</w:t>
      </w:r>
    </w:p>
    <w:p w:rsidR="00956242" w:rsidRPr="005178D9" w:rsidRDefault="00956242" w:rsidP="00956242">
      <w:pPr>
        <w:pStyle w:val="menfont"/>
        <w:rPr>
          <w:rFonts w:ascii="Arial Narrow" w:hAnsi="Arial Narrow"/>
        </w:rPr>
      </w:pPr>
    </w:p>
    <w:p w:rsidR="00956242" w:rsidRPr="005178D9" w:rsidRDefault="00956242" w:rsidP="00956242">
      <w:pPr>
        <w:numPr>
          <w:ilvl w:val="0"/>
          <w:numId w:val="49"/>
        </w:numPr>
        <w:spacing w:after="0" w:line="331" w:lineRule="atLeast"/>
        <w:ind w:left="0"/>
        <w:jc w:val="both"/>
        <w:textAlignment w:val="baseline"/>
        <w:rPr>
          <w:rFonts w:ascii="Arial Narrow" w:hAnsi="Arial Narrow" w:cstheme="minorHAnsi"/>
        </w:rPr>
      </w:pPr>
      <w:r w:rsidRPr="005178D9">
        <w:rPr>
          <w:rFonts w:ascii="Arial Narrow" w:hAnsi="Arial Narrow" w:cstheme="minorHAnsi"/>
        </w:rPr>
        <w:t>Wspomaganie przez szkołę wychowawczej roli rodziny poprzez realizację zadań programu wychowawczo-profilaktycznego.</w:t>
      </w:r>
    </w:p>
    <w:p w:rsidR="00956242" w:rsidRPr="005178D9" w:rsidRDefault="00956242" w:rsidP="00956242">
      <w:pPr>
        <w:numPr>
          <w:ilvl w:val="0"/>
          <w:numId w:val="49"/>
        </w:numPr>
        <w:spacing w:after="0" w:line="331" w:lineRule="atLeast"/>
        <w:ind w:left="0"/>
        <w:jc w:val="both"/>
        <w:textAlignment w:val="baseline"/>
        <w:rPr>
          <w:rFonts w:ascii="Arial Narrow" w:hAnsi="Arial Narrow" w:cstheme="minorHAnsi"/>
        </w:rPr>
      </w:pPr>
      <w:r w:rsidRPr="005178D9">
        <w:rPr>
          <w:rFonts w:ascii="Arial Narrow" w:hAnsi="Arial Narrow" w:cstheme="minorHAnsi"/>
        </w:rPr>
        <w:t>Wychowanie do wrażliwości na prawdę i dobro. Kształtowanie właściwych postaw szlachetności, zaangażowania społecznego i dbałości o zdrowie.</w:t>
      </w:r>
    </w:p>
    <w:p w:rsidR="00956242" w:rsidRPr="005178D9" w:rsidRDefault="00956242" w:rsidP="00956242">
      <w:pPr>
        <w:numPr>
          <w:ilvl w:val="0"/>
          <w:numId w:val="49"/>
        </w:numPr>
        <w:spacing w:after="0" w:line="331" w:lineRule="atLeast"/>
        <w:ind w:left="0"/>
        <w:jc w:val="both"/>
        <w:textAlignment w:val="baseline"/>
        <w:rPr>
          <w:rFonts w:ascii="Arial Narrow" w:hAnsi="Arial Narrow" w:cstheme="minorHAnsi"/>
        </w:rPr>
      </w:pPr>
      <w:r w:rsidRPr="005178D9">
        <w:rPr>
          <w:rFonts w:ascii="Arial Narrow" w:hAnsi="Arial Narrow" w:cstheme="minorHAnsi"/>
        </w:rPr>
        <w:t>Działanie na rzecz szerszego udostępnienia kanonu edukacji klasycznej, wprowadzenia w dziedzictwo cywilizacyjne Europy, edukacji patriotycznej.  Szersze i przemyślane wykorzystanie w tym względzie m.in. wycieczek edukacyjnych.</w:t>
      </w:r>
    </w:p>
    <w:p w:rsidR="00956242" w:rsidRPr="005178D9" w:rsidRDefault="00956242" w:rsidP="00956242">
      <w:pPr>
        <w:numPr>
          <w:ilvl w:val="0"/>
          <w:numId w:val="49"/>
        </w:numPr>
        <w:spacing w:after="0" w:line="331" w:lineRule="atLeast"/>
        <w:ind w:left="0"/>
        <w:jc w:val="both"/>
        <w:textAlignment w:val="baseline"/>
        <w:rPr>
          <w:rFonts w:ascii="Arial Narrow" w:hAnsi="Arial Narrow" w:cstheme="minorHAnsi"/>
        </w:rPr>
      </w:pPr>
      <w:r w:rsidRPr="005178D9">
        <w:rPr>
          <w:rFonts w:ascii="Arial Narrow" w:hAnsi="Arial Narrow" w:cstheme="minorHAnsi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 </w:t>
      </w:r>
    </w:p>
    <w:p w:rsidR="00956242" w:rsidRPr="005178D9" w:rsidRDefault="00956242" w:rsidP="00956242">
      <w:pPr>
        <w:numPr>
          <w:ilvl w:val="0"/>
          <w:numId w:val="49"/>
        </w:numPr>
        <w:spacing w:after="0" w:line="331" w:lineRule="atLeast"/>
        <w:ind w:left="0"/>
        <w:jc w:val="both"/>
        <w:textAlignment w:val="baseline"/>
        <w:rPr>
          <w:rFonts w:ascii="Arial Narrow" w:hAnsi="Arial Narrow"/>
        </w:rPr>
      </w:pPr>
      <w:r w:rsidRPr="005178D9">
        <w:rPr>
          <w:rFonts w:ascii="Arial Narrow" w:hAnsi="Arial Narrow" w:cstheme="minorHAnsi"/>
        </w:rPr>
        <w:t xml:space="preserve">Wzmocnienie edukacji ekologicznej w szkołach. Rozwijanie postawy odpowiedzialności za środowisko naturalne. </w:t>
      </w:r>
    </w:p>
    <w:p w:rsidR="000174AF" w:rsidRPr="005178D9" w:rsidRDefault="000174AF" w:rsidP="000174A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174AF" w:rsidRPr="005178D9" w:rsidRDefault="000174AF" w:rsidP="000174AF">
      <w:pPr>
        <w:tabs>
          <w:tab w:val="left" w:pos="4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56242" w:rsidRPr="005178D9" w:rsidRDefault="00956242" w:rsidP="000174AF">
      <w:pPr>
        <w:tabs>
          <w:tab w:val="left" w:pos="4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268"/>
        <w:gridCol w:w="6522"/>
        <w:gridCol w:w="1702"/>
        <w:gridCol w:w="1385"/>
        <w:gridCol w:w="33"/>
        <w:gridCol w:w="1696"/>
      </w:tblGrid>
      <w:tr w:rsidR="005178D9" w:rsidRPr="005178D9" w:rsidTr="00B242B3">
        <w:trPr>
          <w:jc w:val="center"/>
        </w:trPr>
        <w:tc>
          <w:tcPr>
            <w:tcW w:w="1415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6522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02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385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29" w:type="dxa"/>
            <w:gridSpan w:val="2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Monitorowanie</w:t>
            </w:r>
          </w:p>
        </w:tc>
      </w:tr>
      <w:tr w:rsidR="005178D9" w:rsidRPr="005178D9" w:rsidTr="00B242B3">
        <w:trPr>
          <w:trHeight w:val="559"/>
          <w:jc w:val="center"/>
        </w:trPr>
        <w:tc>
          <w:tcPr>
            <w:tcW w:w="15021" w:type="dxa"/>
            <w:gridSpan w:val="7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KSZTAŁCENIE</w:t>
            </w:r>
          </w:p>
        </w:tc>
      </w:tr>
      <w:tr w:rsidR="005178D9" w:rsidRPr="005178D9" w:rsidTr="00B242B3">
        <w:trPr>
          <w:trHeight w:val="1687"/>
          <w:jc w:val="center"/>
        </w:trPr>
        <w:tc>
          <w:tcPr>
            <w:tcW w:w="1415" w:type="dxa"/>
            <w:vAlign w:val="center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koncepcji pracy szkoły.</w:t>
            </w:r>
          </w:p>
        </w:tc>
        <w:tc>
          <w:tcPr>
            <w:tcW w:w="6522" w:type="dxa"/>
            <w:vAlign w:val="center"/>
          </w:tcPr>
          <w:p w:rsidR="00DF5047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Koncepcja jest przygotowywana i modyfikowana we współpracy 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 rodzicami.</w:t>
            </w:r>
          </w:p>
          <w:p w:rsidR="00DF5047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Koncepcja pracy szkoły jest znana rodzicom i przez nich akceptowana. Zapoznanie rodziców z koncepcją pracy szkoły podczas zebrań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 rodzicami.</w:t>
            </w:r>
          </w:p>
        </w:tc>
        <w:tc>
          <w:tcPr>
            <w:tcW w:w="1702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 szkoły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1385" w:type="dxa"/>
            <w:vAlign w:val="center"/>
          </w:tcPr>
          <w:p w:rsidR="000174AF" w:rsidRPr="005178D9" w:rsidRDefault="00DF504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IX </w:t>
            </w:r>
            <w:r w:rsidR="0049358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</w:tc>
        <w:tc>
          <w:tcPr>
            <w:tcW w:w="1729" w:type="dxa"/>
            <w:gridSpan w:val="2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</w:t>
            </w:r>
          </w:p>
        </w:tc>
      </w:tr>
      <w:tr w:rsidR="005178D9" w:rsidRPr="005178D9" w:rsidTr="00B242B3">
        <w:trPr>
          <w:trHeight w:val="693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D2594C" w:rsidP="00D2594C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Doskonalenie metod nauczania.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doskonalą kompetencje zawodowe w zakresie metod, form i środków dydaktycznych:</w:t>
            </w:r>
          </w:p>
          <w:p w:rsidR="000174AF" w:rsidRPr="005178D9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nauczyciele biorą udział w szkoleniach, kursach i innych formach doskonalenia zgodnie z tematyką wynikającą z wniosków Rady Pedagogicznej i zespołów nauczycielskich (dotyczących działań prozdrowotnych, oceniania kształtującego, pedagogiki Montessori, coachingu,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tutoringu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stosowania technik informatycznych, innowacji pedagogicznych, projektów edukacyjnych, indywidualizacji w pracy z uczniami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myślenia krytycznego, kompetencji kluczowych);             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wykorzystywanie wiedzy i umiejętności do podnoszenia jakości pracy szkoły;</w:t>
            </w:r>
          </w:p>
          <w:p w:rsidR="000174AF" w:rsidRPr="005178D9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współpracują w ramach zespołów rady, klasowych;</w:t>
            </w:r>
          </w:p>
          <w:p w:rsidR="000174AF" w:rsidRPr="005178D9" w:rsidRDefault="000174AF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dzielą się wiedzą, prowadzą zajęcia lekcje koleże</w:t>
            </w:r>
            <w:r w:rsidR="00FF4F2B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ńskie, doskonalą e- kompetencje;</w:t>
            </w:r>
          </w:p>
          <w:p w:rsidR="000174AF" w:rsidRPr="005178D9" w:rsidRDefault="007E0E82" w:rsidP="000174A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pracowanie i udostepnienie harmonogramu lekcji koleżeńskich</w:t>
            </w:r>
            <w:r w:rsidR="00FF4F2B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7E0E82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zkolenie dla nauczycieli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dotyczące myślenia krytycznego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D2594C" w:rsidRPr="005178D9" w:rsidRDefault="00D2594C" w:rsidP="008D655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Lider WDN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na wszystkich przedmiotach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Bibliotekarz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Lider WDN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2594C" w:rsidRPr="005178D9" w:rsidRDefault="00D2594C" w:rsidP="008D65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CD020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D0200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CD0200" w:rsidP="006A3E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6A3E0D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  <w:p w:rsidR="00D2594C" w:rsidRPr="005178D9" w:rsidRDefault="00D2594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D2594C" w:rsidRPr="005178D9" w:rsidRDefault="00D2594C" w:rsidP="00D2594C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D2594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D2594C" w:rsidRPr="005178D9" w:rsidRDefault="00D2594C" w:rsidP="00D2594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D2594C" w:rsidRPr="005178D9" w:rsidRDefault="00D2594C" w:rsidP="00D2594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D2594C" w:rsidRPr="005178D9" w:rsidRDefault="00D2594C" w:rsidP="008D6557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49358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plan pracy </w:t>
            </w:r>
            <w:proofErr w:type="spellStart"/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wdn</w:t>
            </w:r>
            <w:proofErr w:type="spellEnd"/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 jego realizacja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scenariusze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D2594C" w:rsidRPr="005178D9" w:rsidRDefault="000174AF" w:rsidP="008D65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Plan pracy WDN, protokół</w:t>
            </w:r>
          </w:p>
        </w:tc>
      </w:tr>
      <w:tr w:rsidR="005178D9" w:rsidRPr="005178D9" w:rsidTr="00B242B3">
        <w:trPr>
          <w:trHeight w:val="1827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różnych form i metod aktywizujących uczniów w procesie dydaktycznym , motywująca funkcja oceny szkolnej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Stosowane w szkole metody nauczania i wychowania, prowadzą do prawidłowego rozwoju wychowanków:</w:t>
            </w:r>
          </w:p>
          <w:p w:rsidR="000174AF" w:rsidRPr="005178D9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różnorodnych form i metod nauczania, w tym metod aktywizujących, metoda projektu, metod treningu, lekcji twórczości, nauczania kooperatywnego, oceniania kształtującego;</w:t>
            </w:r>
          </w:p>
          <w:p w:rsidR="000174AF" w:rsidRPr="005178D9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korzystanie  z nowoczesnych środków dydaktycznych, audiowizualnych, multimedialnych znajdujących się w zasobach szkoły</w:t>
            </w:r>
            <w:r w:rsidR="006D519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motywująca funkcja oceny szkolnej; ocenianie kształtujące - informacja zwrotna dla ucznia</w:t>
            </w:r>
            <w:r w:rsidR="006D519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D271D2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upowszechnianie czytelnictwa (udział w programie Cała Polska Czyta Dzieciom), </w:t>
            </w:r>
            <w:r w:rsidR="00FF4F2B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arodowe czytanie „ Moralność Pani Dulskiej</w:t>
            </w:r>
            <w:r w:rsidR="00D2594C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”,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spotkania z ciekawymi ludźmi oraz udział w kółka</w:t>
            </w:r>
            <w:r w:rsidR="007E0E8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ch czytelniczych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8D6557" w:rsidRPr="005178D9" w:rsidRDefault="00D2594C" w:rsidP="00D2594C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realizacja innowacji pedagogicznej</w:t>
            </w:r>
            <w:r w:rsidR="008D6557" w:rsidRPr="005178D9">
              <w:rPr>
                <w:rFonts w:ascii="Arial Narrow" w:hAnsi="Arial Narrow" w:cs="Arial"/>
              </w:rPr>
              <w:t>:</w:t>
            </w: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D2594C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 xml:space="preserve">- </w:t>
            </w:r>
            <w:r w:rsidR="00D2594C" w:rsidRPr="005178D9">
              <w:rPr>
                <w:rFonts w:ascii="Arial Narrow" w:hAnsi="Arial Narrow" w:cs="Arial"/>
              </w:rPr>
              <w:t xml:space="preserve"> „ Książka uczy, bawi, wychowuje”;</w:t>
            </w: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- „ Na logikę”</w:t>
            </w:r>
            <w:r w:rsidR="00D271D2" w:rsidRPr="005178D9">
              <w:rPr>
                <w:rFonts w:ascii="Arial Narrow" w:hAnsi="Arial Narrow" w:cs="Arial"/>
              </w:rPr>
              <w:t>;</w:t>
            </w: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 xml:space="preserve">- „ Ćwiczenia czyni mistrza </w:t>
            </w:r>
            <w:proofErr w:type="spellStart"/>
            <w:r w:rsidRPr="005178D9">
              <w:rPr>
                <w:rFonts w:ascii="Arial Narrow" w:hAnsi="Arial Narrow" w:cs="Arial"/>
              </w:rPr>
              <w:t>Insta</w:t>
            </w:r>
            <w:proofErr w:type="spellEnd"/>
            <w:r w:rsidRPr="005178D9">
              <w:rPr>
                <w:rFonts w:ascii="Arial Narrow" w:hAnsi="Arial Narrow" w:cs="Arial"/>
              </w:rPr>
              <w:t>. Ling- skuteczna nauka słówek”</w:t>
            </w:r>
            <w:r w:rsidR="00D271D2" w:rsidRPr="005178D9">
              <w:rPr>
                <w:rFonts w:ascii="Arial Narrow" w:hAnsi="Arial Narrow" w:cs="Arial"/>
              </w:rPr>
              <w:t>;</w:t>
            </w: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-</w:t>
            </w:r>
            <w:r w:rsidR="00D271D2" w:rsidRPr="005178D9">
              <w:rPr>
                <w:rFonts w:ascii="Arial Narrow" w:hAnsi="Arial Narrow" w:cs="Arial"/>
              </w:rPr>
              <w:t xml:space="preserve"> „ Strefy krajobrazowe świata” ;</w:t>
            </w: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8D6557" w:rsidRPr="005178D9" w:rsidRDefault="008D6557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- „ Moja manufaktura piękna”</w:t>
            </w:r>
            <w:r w:rsidR="00D271D2" w:rsidRPr="005178D9">
              <w:rPr>
                <w:rFonts w:ascii="Arial Narrow" w:hAnsi="Arial Narrow" w:cs="Arial"/>
              </w:rPr>
              <w:t>.</w:t>
            </w:r>
            <w:r w:rsidRPr="005178D9">
              <w:rPr>
                <w:rFonts w:ascii="Arial Narrow" w:hAnsi="Arial Narrow" w:cs="Arial"/>
              </w:rPr>
              <w:t xml:space="preserve"> </w:t>
            </w:r>
          </w:p>
          <w:p w:rsidR="00B40BF3" w:rsidRPr="005178D9" w:rsidRDefault="00B40BF3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B40BF3" w:rsidRPr="005178D9" w:rsidRDefault="00B40BF3" w:rsidP="008D6557">
            <w:pPr>
              <w:pStyle w:val="Akapitzlist"/>
              <w:ind w:left="360"/>
              <w:rPr>
                <w:rFonts w:ascii="Arial Narrow" w:hAnsi="Arial Narrow" w:cs="Arial"/>
              </w:rPr>
            </w:pPr>
          </w:p>
          <w:p w:rsidR="008D6557" w:rsidRPr="005178D9" w:rsidRDefault="00B40BF3" w:rsidP="00B40BF3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 xml:space="preserve">Międzynarodowy </w:t>
            </w:r>
            <w:r w:rsidR="00554A98" w:rsidRPr="005178D9">
              <w:rPr>
                <w:rFonts w:ascii="Arial Narrow" w:hAnsi="Arial Narrow" w:cs="Arial"/>
              </w:rPr>
              <w:t>projekt edukacyjny K</w:t>
            </w:r>
            <w:r w:rsidRPr="005178D9">
              <w:rPr>
                <w:rFonts w:ascii="Arial Narrow" w:hAnsi="Arial Narrow" w:cs="Arial"/>
              </w:rPr>
              <w:t xml:space="preserve">reatywne prace plastyczne  </w:t>
            </w:r>
          </w:p>
          <w:p w:rsidR="000174AF" w:rsidRPr="005178D9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różnorodność zajęć dla uczniów zdolnych;</w:t>
            </w:r>
          </w:p>
          <w:p w:rsidR="000174AF" w:rsidRPr="005178D9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indywidualizacja nauczania;</w:t>
            </w:r>
          </w:p>
          <w:p w:rsidR="000174AF" w:rsidRPr="005178D9" w:rsidRDefault="000174AF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propozycje zajęć dodatkowych,  w tym zajęć matematycznych</w:t>
            </w:r>
            <w:r w:rsidR="00D2594C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D2594C" w:rsidRPr="005178D9" w:rsidRDefault="00354253" w:rsidP="0035425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wzmocnienie edukacji ekologicznej;</w:t>
            </w:r>
          </w:p>
          <w:p w:rsidR="000174AF" w:rsidRPr="005178D9" w:rsidRDefault="00BA1A64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wyrównawcze;</w:t>
            </w:r>
          </w:p>
          <w:p w:rsidR="00BA1A64" w:rsidRPr="005178D9" w:rsidRDefault="00BA1A64" w:rsidP="000174A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wspomagające (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MEiN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  <w:p w:rsidR="000174AF" w:rsidRPr="005178D9" w:rsidRDefault="000174AF" w:rsidP="007E0E8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szyscy nauczyciele na różnych przedmiotach</w:t>
            </w: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yrektor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auczyciele na różnych przedmiotach</w:t>
            </w: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ibliotekarz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F4F2B" w:rsidRPr="005178D9" w:rsidRDefault="00FF4F2B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Bibliotekarz   </w:t>
            </w:r>
          </w:p>
          <w:p w:rsidR="00FF4F2B" w:rsidRPr="005178D9" w:rsidRDefault="00FF4F2B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F4F2B" w:rsidRPr="005178D9" w:rsidRDefault="008D6557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Tadrzyńska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    N . Maciak </w:t>
            </w:r>
          </w:p>
          <w:p w:rsidR="008D6557" w:rsidRPr="005178D9" w:rsidRDefault="008D6557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M. Adamiak     A. Hausman </w:t>
            </w:r>
          </w:p>
          <w:p w:rsidR="008D6557" w:rsidRPr="005178D9" w:rsidRDefault="008D6557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n- le j. obcych </w:t>
            </w:r>
            <w:r w:rsidR="00FF4F2B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</w:t>
            </w:r>
          </w:p>
          <w:p w:rsidR="008D6557" w:rsidRPr="005178D9" w:rsidRDefault="008D6557" w:rsidP="008D6557">
            <w:pPr>
              <w:rPr>
                <w:rFonts w:ascii="Arial Narrow" w:hAnsi="Arial Narrow" w:cs="Arial"/>
              </w:rPr>
            </w:pPr>
          </w:p>
          <w:p w:rsidR="008D6557" w:rsidRPr="005178D9" w:rsidRDefault="008D6557" w:rsidP="008D6557">
            <w:pPr>
              <w:rPr>
                <w:rFonts w:ascii="Arial Narrow" w:hAnsi="Arial Narrow" w:cs="Arial"/>
              </w:rPr>
            </w:pPr>
            <w:proofErr w:type="spellStart"/>
            <w:r w:rsidRPr="005178D9">
              <w:rPr>
                <w:rFonts w:ascii="Arial Narrow" w:hAnsi="Arial Narrow" w:cs="Arial"/>
              </w:rPr>
              <w:t>A.Leszczyńska</w:t>
            </w:r>
            <w:proofErr w:type="spellEnd"/>
            <w:r w:rsidRPr="005178D9">
              <w:rPr>
                <w:rFonts w:ascii="Arial Narrow" w:hAnsi="Arial Narrow" w:cs="Arial"/>
              </w:rPr>
              <w:t xml:space="preserve"> </w:t>
            </w:r>
          </w:p>
          <w:p w:rsidR="000174AF" w:rsidRPr="005178D9" w:rsidRDefault="008D6557" w:rsidP="00B40BF3">
            <w:p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Zespół przyrodniczy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</w:t>
            </w:r>
            <w:r w:rsidR="00CD0200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  <w:r w:rsidR="00554A98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:rsidR="00BA1A64" w:rsidRPr="005178D9" w:rsidRDefault="00BA1A64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FF4F2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Nauczyciele przedmiotu    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CD0200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BA1A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Cały rok</w:t>
            </w: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40BF3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Cały rok  </w:t>
            </w: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554A98" w:rsidP="00BA1A6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22 grudnia 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pracy biblioteki</w:t>
            </w: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dzienniki zajęć 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A1A64" w:rsidRPr="005178D9" w:rsidRDefault="00BA1A64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BA1A6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dzienniki zajęć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410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FF4F2B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Praca nauczycieli w zespołach uczących w tej samej klasie; doskonalenie własnego warsztatu pracy poprzez dzielenie się wiedzą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 doświadczeniem.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Wzrasta efektywność nauczania i uczenia się w zakresie umiejętności praktycznych: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 metody projektu edukacyjnego;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wzbogacanie zbioru biblioteki;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lekcje w terenie, wycieczki dydaktyczne, lekcje muzealne, obserwacje, pomiary, lekcje biblioteczne;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stosowanie na zajęciach lekcyjnych i pozalekcyjnych form i metod pracy, które kształtują umiejętności praktyczne;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praca w grupach, doświadczenia;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tworzenie  banku  zadań, projektów, scenariuszy, programów, zajęć pozalekcyjnych doskonalących umiejętności praktyczne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 umożliwiających wykorzystanie wiedzy w praktyce;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tworzenie oferty edukacyjnej na miarę posiadanych środków;</w:t>
            </w:r>
          </w:p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otwarte dla nauczycieli.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9" w:type="dxa"/>
            <w:gridSpan w:val="2"/>
          </w:tcPr>
          <w:p w:rsidR="006D519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rejestr lekcji </w:t>
            </w:r>
          </w:p>
          <w:p w:rsidR="006D519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terenie,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wycieczek, obserwacji, pomiarów, eksperymentów, doświadczeń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bank projektów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scenariusz</w:t>
            </w:r>
            <w:r w:rsidR="00596A57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Dokonywanie wewnętrznej ewaluacji.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</w:t>
            </w:r>
            <w:r w:rsidR="00F358C1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 wyników i wybranych obszarów;</w:t>
            </w:r>
          </w:p>
          <w:p w:rsidR="000174AF" w:rsidRPr="005178D9" w:rsidRDefault="00F358C1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ewaluacje wybranych obszarów;</w:t>
            </w:r>
          </w:p>
          <w:p w:rsidR="006D5199" w:rsidRPr="005178D9" w:rsidRDefault="00F358C1" w:rsidP="000174A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wypracowanie wspólnych działań w celu podniesienia wyników </w:t>
            </w:r>
          </w:p>
          <w:p w:rsidR="00F358C1" w:rsidRPr="005178D9" w:rsidRDefault="00F358C1" w:rsidP="006D5199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 matematyki.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espoły ewaluacyjne</w:t>
            </w:r>
          </w:p>
        </w:tc>
        <w:tc>
          <w:tcPr>
            <w:tcW w:w="1385" w:type="dxa"/>
          </w:tcPr>
          <w:p w:rsidR="000174AF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 planu ewaluacji</w:t>
            </w:r>
          </w:p>
        </w:tc>
        <w:tc>
          <w:tcPr>
            <w:tcW w:w="1729" w:type="dxa"/>
            <w:gridSpan w:val="2"/>
          </w:tcPr>
          <w:p w:rsidR="000174AF" w:rsidRPr="005178D9" w:rsidRDefault="00182967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prawozdania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Uczniowie nabywają wiadomości 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 umiejętności określone w podstawie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programowej.</w:t>
            </w:r>
          </w:p>
        </w:tc>
        <w:tc>
          <w:tcPr>
            <w:tcW w:w="6522" w:type="dxa"/>
          </w:tcPr>
          <w:p w:rsidR="000174AF" w:rsidRPr="005178D9" w:rsidRDefault="00D2594C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 xml:space="preserve">Realizowanie obowiązującej </w:t>
            </w:r>
            <w:r w:rsidR="000174AF" w:rsidRPr="005178D9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>podstawy programowej kształcenia ogólnego. Rozwijanie samodzielności, kreatywności i innowacyjności uczniów</w:t>
            </w:r>
            <w:r w:rsidR="00354253" w:rsidRPr="005178D9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 xml:space="preserve"> i myślenia krytycznego. 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Szkolny zestaw programów nauczania jest modyfikowany w miarę potrzeb:</w:t>
            </w:r>
          </w:p>
          <w:p w:rsidR="000174AF" w:rsidRPr="005178D9" w:rsidRDefault="00554A98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wdrożonej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596A57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pods</w:t>
            </w:r>
            <w:r w:rsidR="00B40BF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tawy programowej w klasach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V i </w:t>
            </w:r>
            <w:r w:rsidR="00BA1A64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VIII </w:t>
            </w:r>
          </w:p>
          <w:p w:rsidR="000174AF" w:rsidRPr="005178D9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wdrażanie nowych programów edukacyjnych</w:t>
            </w:r>
          </w:p>
          <w:p w:rsidR="000174AF" w:rsidRPr="005178D9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 wyników, ewentualne wnioski o zmianę programów, zgodność z założeniami reformy;</w:t>
            </w:r>
          </w:p>
          <w:p w:rsidR="000174AF" w:rsidRPr="005178D9" w:rsidRDefault="00BA1A64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programów własnych, realizacja pr</w:t>
            </w:r>
            <w:r w:rsidR="00C84200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ojektów edukacyjnych</w:t>
            </w:r>
          </w:p>
          <w:p w:rsidR="0066787F" w:rsidRPr="005178D9" w:rsidRDefault="00A91407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wspieranie rozwoju osobistego ucznia, kształtowanie jego postaw w kontekście wartości etycznych i wspólnego dobra, </w:t>
            </w:r>
          </w:p>
          <w:p w:rsidR="0066787F" w:rsidRPr="005178D9" w:rsidRDefault="0066787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kształtowanie myślenia krytycznego, </w:t>
            </w:r>
          </w:p>
          <w:p w:rsidR="00A91407" w:rsidRPr="005178D9" w:rsidRDefault="00A91407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kompetencji kluczowych</w:t>
            </w:r>
            <w:r w:rsidR="0066787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354253" w:rsidRPr="005178D9" w:rsidRDefault="00354253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>Rozwijane są kompetencje cyfrowe uczniów:</w:t>
            </w:r>
          </w:p>
          <w:p w:rsidR="000174AF" w:rsidRPr="005178D9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różnych lekcjach uczniowie korzystają z technologii informacyjnej: tablic interaktywnych, komputerów, smartfonów</w:t>
            </w:r>
          </w:p>
          <w:p w:rsidR="000174AF" w:rsidRPr="005178D9" w:rsidRDefault="000174AF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korzystają z zasobów edukacyjnych dostępnych w Internecie</w:t>
            </w:r>
          </w:p>
          <w:p w:rsidR="000174AF" w:rsidRPr="005178D9" w:rsidRDefault="00D2594C" w:rsidP="000174AF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rowadzone są zajęcia edukacyjne dotyczące bezpiecznego i odpowiedzialnego korzystania z Internetu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Przewodniczący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zespołów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N-le</w:t>
            </w:r>
          </w:p>
          <w:p w:rsidR="00354253" w:rsidRPr="005178D9" w:rsidRDefault="00354253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54253" w:rsidRPr="005178D9" w:rsidRDefault="00354253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informatyki;</w:t>
            </w: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auczyciele;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D2594C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ewaluacja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protokoły komisji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84200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C84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</w:tc>
      </w:tr>
      <w:tr w:rsidR="005178D9" w:rsidRPr="005178D9" w:rsidTr="00B242B3">
        <w:trPr>
          <w:trHeight w:val="1965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Podniesienie jakości kształcenia z wykorzystaniem badań zewnętrznych i wewnętrznych. </w:t>
            </w:r>
          </w:p>
        </w:tc>
        <w:tc>
          <w:tcPr>
            <w:tcW w:w="6522" w:type="dxa"/>
          </w:tcPr>
          <w:p w:rsidR="00D2594C" w:rsidRPr="005178D9" w:rsidRDefault="00D2594C" w:rsidP="005B0633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Przeprowadzenie </w:t>
            </w:r>
            <w:r w:rsidR="00C84200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wewnętrznych badań  w klasach</w:t>
            </w:r>
            <w:r w:rsidR="00B40BF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II</w:t>
            </w:r>
            <w:r w:rsidR="0066787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– VIII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przeprowadzanie testów sprawdzających na różnych poziomach edukacji, sformułowanie i analiza wniosków, wdrożenie do realizacji</w:t>
            </w:r>
          </w:p>
          <w:p w:rsidR="000174AF" w:rsidRPr="005178D9" w:rsidRDefault="000174AF" w:rsidP="005B0633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opracowanie planów zajęć edukacyjnych w oparciu o wyniki i wnioski badań wewnętrznych i zewnętrznych</w:t>
            </w:r>
          </w:p>
          <w:p w:rsidR="00FD2C08" w:rsidRPr="005178D9" w:rsidRDefault="000174AF" w:rsidP="005B0633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przeprowadzenie egzaminów próbnych po 8. klasie </w:t>
            </w:r>
          </w:p>
          <w:p w:rsidR="000174AF" w:rsidRPr="005178D9" w:rsidRDefault="000174AF" w:rsidP="005B0633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przeprowadzenie sprawdzianu po 3. klasie</w:t>
            </w:r>
          </w:p>
        </w:tc>
        <w:tc>
          <w:tcPr>
            <w:tcW w:w="1702" w:type="dxa"/>
          </w:tcPr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N-le </w:t>
            </w: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Zespoły nauczycielskie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673C7A" w:rsidRPr="005178D9" w:rsidRDefault="00FF4F2B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IX – X </w:t>
            </w:r>
            <w:r w:rsidR="00673C7A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D2C08" w:rsidRPr="005178D9" w:rsidRDefault="001A6CB9" w:rsidP="00673C7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XI 20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0174AF" w:rsidRPr="005178D9" w:rsidRDefault="00FD2C08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</w:t>
            </w:r>
            <w:r w:rsidR="001A6CB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0556FC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  <w:p w:rsidR="00FD2C08" w:rsidRPr="005178D9" w:rsidRDefault="001A6CB9" w:rsidP="001A6C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V </w:t>
            </w:r>
            <w:r w:rsidR="000556FC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="00673C7A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9" w:type="dxa"/>
            <w:gridSpan w:val="2"/>
          </w:tcPr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prawozdania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Podnoszenie poziomu znajomości języków obcych</w:t>
            </w:r>
          </w:p>
        </w:tc>
        <w:tc>
          <w:tcPr>
            <w:tcW w:w="6522" w:type="dxa"/>
          </w:tcPr>
          <w:p w:rsidR="000174AF" w:rsidRPr="005178D9" w:rsidRDefault="000174AF" w:rsidP="005B06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nauka drugiego języka obcego – język niemiecki - jako dodatkowego w klasach  5 i 6</w:t>
            </w:r>
          </w:p>
          <w:p w:rsidR="000174AF" w:rsidRPr="005178D9" w:rsidRDefault="000174AF" w:rsidP="005B06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konkursach języka angielskiego i niemieckiego</w:t>
            </w:r>
          </w:p>
          <w:p w:rsidR="000174AF" w:rsidRPr="005178D9" w:rsidRDefault="000174AF" w:rsidP="005B06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prezentacje i projekty edukacyjne z języków obcych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Nauczyciele języków obcych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Sprawozdania,</w:t>
            </w:r>
          </w:p>
          <w:p w:rsidR="000174AF" w:rsidRPr="005178D9" w:rsidRDefault="00F23A36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cenariusze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Wychowankowie przygotowują się do życia w zjednoczonej Europie przy jednoczesnym pielęgnowaniu tożsamości narodowej.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Dzień Europejski  w szkole:</w:t>
            </w:r>
          </w:p>
          <w:p w:rsidR="000174AF" w:rsidRPr="005178D9" w:rsidRDefault="000174AF" w:rsidP="005B0633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tematyczne;</w:t>
            </w:r>
          </w:p>
          <w:p w:rsidR="000174AF" w:rsidRPr="005178D9" w:rsidRDefault="000174AF" w:rsidP="005B0633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wychowawców klas.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N-le języków obcych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1A6CB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V </w:t>
            </w:r>
            <w:r w:rsidR="000556FC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="00673C7A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zapiski w dziennikach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Prezentujemy projekty edukacyjne</w:t>
            </w:r>
          </w:p>
        </w:tc>
        <w:tc>
          <w:tcPr>
            <w:tcW w:w="6522" w:type="dxa"/>
          </w:tcPr>
          <w:p w:rsidR="000174AF" w:rsidRPr="005178D9" w:rsidRDefault="000174AF" w:rsidP="005B06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opracowują harmonogram realizacji projektów edukacyjnych</w:t>
            </w:r>
          </w:p>
          <w:p w:rsidR="000174AF" w:rsidRPr="005178D9" w:rsidRDefault="000174AF" w:rsidP="005B06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pracują metodą projektów na różnych zajęciach</w:t>
            </w:r>
          </w:p>
          <w:p w:rsidR="000174AF" w:rsidRPr="005178D9" w:rsidRDefault="000174AF" w:rsidP="005B0633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przedstawiają wyniki prac w zespołach klasowych dwa razy w roku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5178D9" w:rsidRDefault="001A6CB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IX </w:t>
            </w:r>
            <w:r w:rsidR="00673C7A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="0035425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1A6CB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zdjęcia, zapisy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dziennikach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Rozwijanie zainteresowań i uzdolnień uczniów, doskonalenie umiejętności samooceny.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Uczniowie biorą udział w imprezach kulturalnych, zawodach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konkursach.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wzbogaca ofertę zajęć pozalekcyjnych: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nauka drugiego  języka obcego jako dodatkowego w klasach 5, 6;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obowiązkowa nauka języka niemieckiego w kl. 7, 8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tworzenie kół zainteresowań rozwijających poszczególne uzdolnienia zgodnie z zapotrzebowaniem uczniów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rodziców.</w:t>
            </w:r>
          </w:p>
          <w:p w:rsidR="00F81212" w:rsidRPr="005178D9" w:rsidRDefault="00F81212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8"/>
                <w:szCs w:val="24"/>
                <w:u w:val="single"/>
                <w:lang w:eastAsia="pl-PL"/>
              </w:rPr>
              <w:t>Szkoła pomaga rozpoznawać preorientacje zawodowe uczniów</w:t>
            </w:r>
          </w:p>
          <w:p w:rsidR="00FD2C08" w:rsidRPr="005178D9" w:rsidRDefault="00FD2C08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hAnsi="Arial Narrow"/>
                <w:sz w:val="24"/>
                <w:szCs w:val="24"/>
              </w:rPr>
              <w:t>działania w zakresie doradztwa zawodowego klasy 7 - 8</w:t>
            </w:r>
          </w:p>
          <w:p w:rsidR="00FD2C08" w:rsidRPr="005178D9" w:rsidRDefault="00FD2C08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klasy I – VI (orientacja zawodowa) 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wewnątrzszkolny plan doradztwa zawodowego</w:t>
            </w:r>
          </w:p>
          <w:p w:rsidR="000174AF" w:rsidRPr="005178D9" w:rsidRDefault="000174AF" w:rsidP="00596A5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umożliwia uczniom korzystanie z pozalekcyjnych form zajęć sportowych oraz starty w zawoda</w:t>
            </w:r>
            <w:r w:rsidR="00596A57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ch sportowych różnego szczebla: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pozalekcyjne sportowe i ruchowe w klasach 4 – 8;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zabawy ruchowe w klasach 1 - 3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systematyczne analizowanie wyników sportowych, promowanie laureatów,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nagrody dyrektora szkoły dla najlepszych sportowców.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Uczniowie uczą się dokonywać samooceny swoich działań i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: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godziny wychowawcze,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ankiety,</w:t>
            </w:r>
          </w:p>
          <w:p w:rsidR="000174AF" w:rsidRPr="005178D9" w:rsidRDefault="000174AF" w:rsidP="00AD6A9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pogadanki.</w:t>
            </w:r>
          </w:p>
          <w:p w:rsidR="00673C7A" w:rsidRPr="005178D9" w:rsidRDefault="00673C7A" w:rsidP="00673C7A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1F64CF" w:rsidP="00673C7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 xml:space="preserve">Działanie na rzecz szerszego udostępniania kanonu edukacji klasycznej, wprowadzenia w dziedzictwo cywilizacyjne Europy, edukacji patriotycznej, nauczania historii oraz poznawania polskiej kultury, w tym osiągnięć duchowych i materialnych </w:t>
            </w:r>
            <w:r w:rsidR="00673C7A" w:rsidRPr="005178D9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 xml:space="preserve">. </w:t>
            </w:r>
          </w:p>
          <w:p w:rsidR="00AD6A97" w:rsidRPr="005178D9" w:rsidRDefault="00AD6A97" w:rsidP="00AD6A9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działania z zakresu edukacji patriotycznej,</w:t>
            </w:r>
          </w:p>
          <w:p w:rsidR="00AD6A97" w:rsidRPr="005178D9" w:rsidRDefault="00AD6A97" w:rsidP="00AD6A9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poszerzenie wiedzy uczniów  na temat historii, tożsamości kulturowej i tradycji naszego regionu,</w:t>
            </w:r>
          </w:p>
          <w:p w:rsidR="0066787F" w:rsidRPr="005178D9" w:rsidRDefault="00AD6A97" w:rsidP="00AD6A9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prezentowanie dorobku kultury polskiej</w:t>
            </w:r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, jako element</w:t>
            </w: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</w:t>
            </w:r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edukacji </w:t>
            </w:r>
            <w:proofErr w:type="spellStart"/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międzyprzedmiotowej</w:t>
            </w:r>
            <w:proofErr w:type="spellEnd"/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  <w:p w:rsidR="0066787F" w:rsidRPr="005178D9" w:rsidRDefault="00AD6A97" w:rsidP="00AD6A9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prowadzenie w dziedzictwo kulturowe cywilizacji Europejskiej w kontekście podstawy programowej kształcenia ogólnego.</w:t>
            </w:r>
          </w:p>
          <w:p w:rsidR="0066787F" w:rsidRPr="005178D9" w:rsidRDefault="00AD6A97" w:rsidP="00AD6A9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realizacja zadań z zakresu wychowania</w:t>
            </w:r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kontekście  edukacji klasycznej,</w:t>
            </w:r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</w:p>
          <w:p w:rsidR="000174AF" w:rsidRPr="005178D9" w:rsidRDefault="00AD6A97" w:rsidP="00AD6A9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 w:rsidR="0066787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ycieczki edukacyjne.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Rodzice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 doradztwa zawodowego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w-f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kl. I – III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N-le</w:t>
            </w:r>
          </w:p>
          <w:p w:rsidR="00673C7A" w:rsidRPr="005178D9" w:rsidRDefault="00673C7A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385" w:type="dxa"/>
          </w:tcPr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Cały rok </w:t>
            </w: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dzienniki zajęć pozalekcyjnych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673C7A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dzienniki zajęć pozalekcyjnych,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dyplomy,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zdjęcia,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wzmianki w prasie lokalnej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na stronach internetowych</w:t>
            </w: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673C7A" w:rsidRPr="005178D9" w:rsidRDefault="00673C7A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zapisy </w:t>
            </w:r>
          </w:p>
          <w:p w:rsidR="00673C7A" w:rsidRPr="005178D9" w:rsidRDefault="00C84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dzienniku,</w:t>
            </w:r>
          </w:p>
          <w:p w:rsidR="00C84200" w:rsidRPr="005178D9" w:rsidRDefault="00C84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harmonogram wycieczek, uroczystości 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Szkoła, organizując procesy edukacyjne, uwzględnia wnioski.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opracowują własne rozwiązania metodyczne do ewaluacji:</w:t>
            </w:r>
          </w:p>
          <w:p w:rsidR="000174AF" w:rsidRPr="005178D9" w:rsidRDefault="000174AF" w:rsidP="005B0633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tworzenie własnych narzędzi pomiaru dydaktycznego: testy, sprawdziany, arkusze, ankiety.</w:t>
            </w:r>
          </w:p>
          <w:p w:rsidR="00F81212" w:rsidRPr="005178D9" w:rsidRDefault="00F81212" w:rsidP="00F8121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Zespoły nauczycieli</w:t>
            </w:r>
          </w:p>
        </w:tc>
        <w:tc>
          <w:tcPr>
            <w:tcW w:w="1385" w:type="dxa"/>
          </w:tcPr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 planu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raport, sprawozdania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5021" w:type="dxa"/>
            <w:gridSpan w:val="7"/>
          </w:tcPr>
          <w:p w:rsidR="00FF4F2B" w:rsidRPr="005178D9" w:rsidRDefault="00FF4F2B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FF4F2B" w:rsidRPr="005178D9" w:rsidRDefault="00FF4F2B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ROZWIJANIE SAMORZĄDNOŚCI UCZNIÓW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Jesteśmy samorządni </w:t>
            </w:r>
          </w:p>
        </w:tc>
        <w:tc>
          <w:tcPr>
            <w:tcW w:w="6522" w:type="dxa"/>
          </w:tcPr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działalność samorządu uczniowskiego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kultywowanie ceremoniału i tradycji szkolnej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działalność koła wolontariatu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samorządności uczniów poprzez podejmowanie zadań na terenie placówki i środowiska lokalnego.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uroczystościach miejskich</w:t>
            </w:r>
          </w:p>
          <w:p w:rsidR="00F81212" w:rsidRPr="005178D9" w:rsidRDefault="00F81212" w:rsidP="00F8121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Opiekunowie SU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 koła wolontariatu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planu pracy SU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  <w:p w:rsidR="000174AF" w:rsidRPr="005178D9" w:rsidRDefault="00F23A36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prawozdanie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idei wolontariatu na terenie placówki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idei wolontariatu na terenie placówki:</w:t>
            </w:r>
          </w:p>
          <w:p w:rsidR="00FF4F2B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udział w akcjach charytatywnych szkolnych, ogólnopolskich </w:t>
            </w:r>
          </w:p>
          <w:p w:rsidR="000174AF" w:rsidRPr="005178D9" w:rsidRDefault="000174AF" w:rsidP="00FF4F2B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międzynarodowych;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stworzenie grupy uczniowskiej ,,rady wolontariatu”;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wychowawczego;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katalog wartości;</w:t>
            </w:r>
          </w:p>
          <w:p w:rsidR="000174AF" w:rsidRPr="005178D9" w:rsidRDefault="000174AF" w:rsidP="005B063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organizowanie pomocy koleżeńskiej;</w:t>
            </w:r>
          </w:p>
          <w:p w:rsidR="000174AF" w:rsidRPr="005178D9" w:rsidRDefault="001F64C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szkolne koło wolontariatu ;</w:t>
            </w:r>
          </w:p>
          <w:p w:rsidR="001F64CF" w:rsidRPr="005178D9" w:rsidRDefault="001F64CF" w:rsidP="005B0633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wychowanie do wrażliwości na</w:t>
            </w:r>
            <w:r w:rsidR="00D271D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prawdę </w:t>
            </w:r>
            <w:r w:rsidR="00D271D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 dobro. </w:t>
            </w:r>
          </w:p>
          <w:p w:rsidR="00F81212" w:rsidRPr="005178D9" w:rsidRDefault="00F81212" w:rsidP="00F81212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 Szkolnego Koło Wolontariatu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planu pracy koła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sprawozdanie</w:t>
            </w:r>
          </w:p>
        </w:tc>
      </w:tr>
      <w:tr w:rsidR="005178D9" w:rsidRPr="005178D9" w:rsidTr="00B242B3">
        <w:trPr>
          <w:trHeight w:val="61"/>
          <w:jc w:val="center"/>
        </w:trPr>
        <w:tc>
          <w:tcPr>
            <w:tcW w:w="15021" w:type="dxa"/>
            <w:gridSpan w:val="7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PROPAGOWANIE ZACHOWAŃ BEZPIECZNYCH</w:t>
            </w:r>
          </w:p>
        </w:tc>
      </w:tr>
      <w:tr w:rsidR="005178D9" w:rsidRPr="005178D9" w:rsidTr="00B242B3">
        <w:trPr>
          <w:trHeight w:val="1900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dba o prawidłowy rozwój i kondycję zdrowotną</w:t>
            </w:r>
          </w:p>
        </w:tc>
        <w:tc>
          <w:tcPr>
            <w:tcW w:w="6522" w:type="dxa"/>
          </w:tcPr>
          <w:p w:rsidR="000174AF" w:rsidRPr="005178D9" w:rsidRDefault="000174AF" w:rsidP="005B0633">
            <w:pPr>
              <w:numPr>
                <w:ilvl w:val="0"/>
                <w:numId w:val="29"/>
              </w:numPr>
              <w:spacing w:after="0" w:line="240" w:lineRule="auto"/>
              <w:ind w:left="290" w:hanging="29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kontynuacja prog</w:t>
            </w:r>
            <w:r w:rsidR="00AD0EF1" w:rsidRPr="005178D9">
              <w:rPr>
                <w:rFonts w:ascii="Arial Narrow" w:hAnsi="Arial Narrow" w:cs="Arial"/>
              </w:rPr>
              <w:t>ramu ‘Szkoła Promująca Zdrowie”;</w:t>
            </w:r>
          </w:p>
          <w:p w:rsidR="000174AF" w:rsidRPr="005178D9" w:rsidRDefault="000174AF" w:rsidP="005B0633">
            <w:pPr>
              <w:numPr>
                <w:ilvl w:val="0"/>
                <w:numId w:val="29"/>
              </w:numPr>
              <w:spacing w:after="0" w:line="240" w:lineRule="auto"/>
              <w:ind w:left="290" w:hanging="29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wychowawczo –profila</w:t>
            </w:r>
            <w:r w:rsidR="00AD0EF1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ktycznego i planów wychowawców;</w:t>
            </w:r>
          </w:p>
          <w:p w:rsidR="000174AF" w:rsidRPr="005178D9" w:rsidRDefault="00AD0EF1" w:rsidP="005B0633">
            <w:pPr>
              <w:numPr>
                <w:ilvl w:val="0"/>
                <w:numId w:val="29"/>
              </w:numPr>
              <w:spacing w:after="0" w:line="240" w:lineRule="auto"/>
              <w:ind w:left="290" w:hanging="290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w</w:t>
            </w:r>
            <w:r w:rsidR="000174AF" w:rsidRPr="005178D9">
              <w:rPr>
                <w:rFonts w:ascii="Arial Narrow" w:hAnsi="Arial Narrow" w:cs="Arial"/>
              </w:rPr>
              <w:t>arsztat tematyczny dla uczniów i nauczycieli dotyczący uzależnień od substancji psychoaktywnych</w:t>
            </w:r>
            <w:r w:rsidRPr="005178D9">
              <w:rPr>
                <w:rFonts w:ascii="Arial Narrow" w:hAnsi="Arial Narrow" w:cs="Arial"/>
              </w:rPr>
              <w:t>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odpowiedzialni za realizację programu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</w:t>
            </w:r>
            <w:r w:rsidR="00F812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1A6CB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XI 20</w:t>
            </w:r>
            <w:r w:rsidR="001F64C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scenariusze zajęć,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prace uczniów,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certyfikat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Respektowane są normy społeczne.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potrafią korzystać z różnych źródeł informacji oraz twórczo rozwiązywać problemy: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rozwiązują sytuacje problemowe;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zastosowanie technologii informacyjnej na zajęciach obowiązkowych i dodatkowych;</w:t>
            </w:r>
          </w:p>
          <w:p w:rsidR="001F64CF" w:rsidRPr="005178D9" w:rsidRDefault="001F64C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kształtowanie postaw i norm społecznych uczniów, w tym postawy proekologiczne; 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kompetencji informatycznych dzieci; konkursy, gazetka szkolna</w:t>
            </w:r>
            <w:r w:rsidR="00596A57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596A57" w:rsidRPr="005178D9" w:rsidRDefault="00596A57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bezpieczne i celowe wykorzystywanie technologii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informacyjno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 komunikacyjnych.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Zmiany WZO są znane i akceptowane przez społeczność uczniowską i ich rodziców: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zebranie z rodzicami;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godziny wychowawcze;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udostępnienie WZO w bibliotece szkolnej, na stronie internetowej  szkoły, na tablicy informacyjnej na korytarzu.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dba o kształtowanie kultury osobistej uczniów: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wychowawczego szkoły i programów wychowawców klas, plan współpracy ze środowiskiem rodzinnym i lokalnym,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kultura w życiu codziennym szkoły, kultura w miejscach publicznych, w sieci – netykieta.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kultura wypowiedzi uczniów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Placówka zapewnia odpowiednie warunki do przejścia na kolejny etap edukacyjny: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dni otwarte dla sześciolatków w szkole;</w:t>
            </w:r>
          </w:p>
          <w:p w:rsidR="00AD0EF1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dla uczniów klas III projekt e</w:t>
            </w:r>
            <w:r w:rsidR="00AD0EF1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dukacyjny „Będę czwartoklasistą”</w:t>
            </w:r>
          </w:p>
          <w:p w:rsidR="000174AF" w:rsidRPr="005178D9" w:rsidRDefault="00AD0EF1" w:rsidP="00AD0EF1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 realizacja częściowa )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Dni Żaczka dla kl. IV;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klasy IV-VIII - spotkania z policjantem, pedagogiem i psychologiem;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klasy I-III – spotkanie z policjantem, pedagogiem i psychologiem.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Uczniowie rozwiązują konflikty w drodze negocjacji, potrafią panować nad emocjami.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Wzmacnianie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pożądanych i eliminowanie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niepożądanych w szkole: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profilaktyki;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wychowawców klas;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apele porządkowe;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z psychologiem;</w:t>
            </w:r>
          </w:p>
          <w:p w:rsidR="000174AF" w:rsidRPr="005178D9" w:rsidRDefault="001A6CB9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MOPS</w:t>
            </w:r>
            <w:r w:rsidR="001F64C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UM, Policją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działań promujących zdrowy styl życia – „Mleko w szkole: „Owoce w szkole”, Dzień zdrowego śniadania, zajęcia edukacyjne</w:t>
            </w:r>
            <w:r w:rsidR="00AD0EF1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 kontynuacja po zakończeniu pandemii COVID – 19). 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F64CF" w:rsidRPr="005178D9" w:rsidRDefault="001F64C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F64CF" w:rsidRPr="005178D9" w:rsidRDefault="001F64C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Komisja statutowa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połeczność szkolna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odpowiedzialni za realizację programów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kl.    III i IV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Nauczyciele uczący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kl. IV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 Wychowawcy klas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Odpowiedzialni 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Koordynator programu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5178D9" w:rsidRDefault="00F812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F64CF" w:rsidRPr="005178D9" w:rsidRDefault="001F64C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F64CF" w:rsidRPr="005178D9" w:rsidRDefault="001F64C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1F64CF" w:rsidP="001F64C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</w:t>
            </w:r>
            <w:r w:rsidR="001A6CB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IX </w:t>
            </w:r>
            <w:r w:rsidR="00AD0EF1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według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ustaleń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zgodnie z pl.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.-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profilakt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dzienniki zajęć dokumentacja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   monitorowanie frekwencji uczniów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scenariusze zajęć,</w:t>
            </w:r>
          </w:p>
          <w:p w:rsidR="001A6CB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zapiski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dziennikach lekcyjnych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harmonogram dyżurów,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A6CB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zapisy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dziennikach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 księdze wyjść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1A6CB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zdjęcia, zapisy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 dziennikach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A6CB9" w:rsidRPr="005178D9" w:rsidRDefault="001A6CB9" w:rsidP="00FD2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regulaminy,  zapisy</w:t>
            </w:r>
          </w:p>
          <w:p w:rsidR="008208C9" w:rsidRPr="005178D9" w:rsidRDefault="000174AF" w:rsidP="00FD2C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dziennikach, plany, sprawozdania</w:t>
            </w:r>
          </w:p>
        </w:tc>
      </w:tr>
      <w:tr w:rsidR="005178D9" w:rsidRPr="005178D9" w:rsidTr="00B242B3">
        <w:trPr>
          <w:trHeight w:val="585"/>
          <w:jc w:val="center"/>
        </w:trPr>
        <w:tc>
          <w:tcPr>
            <w:tcW w:w="15021" w:type="dxa"/>
            <w:gridSpan w:val="7"/>
            <w:vAlign w:val="center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WSPÓŁPRACA ZRODZICAMI I ŚRODOWISKIEM LOKALNYM</w:t>
            </w:r>
          </w:p>
        </w:tc>
      </w:tr>
      <w:tr w:rsidR="005178D9" w:rsidRPr="005178D9" w:rsidTr="00B242B3">
        <w:trPr>
          <w:trHeight w:val="1170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Rodzice są partnerami szkoły.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Rodzice są partnerami we wszystkich podejmowanych przez szkołę działaniach:</w:t>
            </w:r>
          </w:p>
          <w:p w:rsidR="00AD6A97" w:rsidRPr="005178D9" w:rsidRDefault="001F64CF" w:rsidP="005B0633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wspomaganie przez szkołę wychowawczej roli rodziny</w:t>
            </w:r>
          </w:p>
          <w:p w:rsidR="00B242B3" w:rsidRPr="005178D9" w:rsidRDefault="00B242B3" w:rsidP="00B242B3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właściwa</w:t>
            </w:r>
            <w:r w:rsidR="001F64CF" w:rsidRPr="005178D9">
              <w:rPr>
                <w:rFonts w:ascii="Arial Narrow" w:hAnsi="Arial Narrow" w:cs="Arial"/>
              </w:rPr>
              <w:t xml:space="preserve"> organ</w:t>
            </w:r>
            <w:r w:rsidRPr="005178D9">
              <w:rPr>
                <w:rFonts w:ascii="Arial Narrow" w:hAnsi="Arial Narrow" w:cs="Arial"/>
              </w:rPr>
              <w:t>izacja</w:t>
            </w:r>
            <w:r w:rsidR="001F64CF" w:rsidRPr="005178D9">
              <w:rPr>
                <w:rFonts w:ascii="Arial Narrow" w:hAnsi="Arial Narrow" w:cs="Arial"/>
              </w:rPr>
              <w:t xml:space="preserve"> zajęć edukacyjnych,</w:t>
            </w:r>
          </w:p>
          <w:p w:rsidR="00B242B3" w:rsidRPr="005178D9" w:rsidRDefault="00B242B3" w:rsidP="00B242B3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 xml:space="preserve">realizacja zajęć </w:t>
            </w:r>
            <w:r w:rsidR="001F64CF" w:rsidRPr="005178D9">
              <w:rPr>
                <w:rFonts w:ascii="Arial Narrow" w:hAnsi="Arial Narrow" w:cs="Arial"/>
              </w:rPr>
              <w:t>wychowanie do życia w rodzinie</w:t>
            </w:r>
            <w:r w:rsidRPr="005178D9">
              <w:rPr>
                <w:rFonts w:ascii="Arial Narrow" w:hAnsi="Arial Narrow" w:cs="Arial"/>
              </w:rPr>
              <w:t>,</w:t>
            </w:r>
            <w:r w:rsidR="001F64CF" w:rsidRPr="005178D9">
              <w:rPr>
                <w:rFonts w:ascii="Arial Narrow" w:hAnsi="Arial Narrow" w:cs="Arial"/>
              </w:rPr>
              <w:t xml:space="preserve"> </w:t>
            </w:r>
          </w:p>
          <w:p w:rsidR="001F64CF" w:rsidRPr="005178D9" w:rsidRDefault="00B242B3" w:rsidP="00B242B3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realizacja</w:t>
            </w:r>
            <w:r w:rsidR="001F64CF" w:rsidRPr="005178D9">
              <w:rPr>
                <w:rFonts w:ascii="Arial Narrow" w:hAnsi="Arial Narrow" w:cs="Arial"/>
              </w:rPr>
              <w:t xml:space="preserve"> zadań programu wychowawczo – profilaktycznego. </w:t>
            </w:r>
          </w:p>
          <w:p w:rsidR="000174AF" w:rsidRPr="005178D9" w:rsidRDefault="000174AF" w:rsidP="005B063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zaangażowanie rodziców do działań na rzecz szkoły:</w:t>
            </w:r>
          </w:p>
          <w:p w:rsidR="000174AF" w:rsidRPr="005178D9" w:rsidRDefault="000174AF" w:rsidP="005B063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rodzice współtworzą uroczystości i imprezy szkolne;</w:t>
            </w:r>
          </w:p>
          <w:p w:rsidR="000174AF" w:rsidRPr="005178D9" w:rsidRDefault="000174AF" w:rsidP="005B063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poprzez podejmowane działania rodzice włączają się w procesy wychowawcze;</w:t>
            </w:r>
          </w:p>
          <w:p w:rsidR="000174AF" w:rsidRPr="005178D9" w:rsidRDefault="000174AF" w:rsidP="005B0633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organizacja czasu wolnego uczniów – oferta zajęć pozalekcyjnych.</w:t>
            </w:r>
          </w:p>
        </w:tc>
        <w:tc>
          <w:tcPr>
            <w:tcW w:w="1702" w:type="dxa"/>
            <w:vMerge w:val="restart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Rada Rodziców Administrator strony internetowej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biblioteki</w:t>
            </w:r>
          </w:p>
        </w:tc>
        <w:tc>
          <w:tcPr>
            <w:tcW w:w="1385" w:type="dxa"/>
            <w:vMerge w:val="restart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  <w:vMerge w:val="restart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 Protokoły zebrań</w:t>
            </w:r>
          </w:p>
          <w:p w:rsidR="000174AF" w:rsidRPr="005178D9" w:rsidRDefault="00F23A36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djęcia</w:t>
            </w:r>
          </w:p>
        </w:tc>
      </w:tr>
      <w:tr w:rsidR="005178D9" w:rsidRPr="005178D9" w:rsidTr="00B242B3">
        <w:trPr>
          <w:trHeight w:val="1170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Współpraca ze środowiskiem lokalnym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Placówka współpracuje z instytucjami wspierającymi ją w różnych zadaniach: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ze Stowarzyszeniem Przyjaciół SP1, policją, strażą pożarną, parafią, ZOZ, PPP, szkołami, MDK, MOPS, Miejską Biblioteką Publiczną, MOSiR, Halą sportową, Związkiem Sybiraków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przyznawanie corocznej odznaki „Przyjaciel szkoły’’</w:t>
            </w:r>
          </w:p>
        </w:tc>
        <w:tc>
          <w:tcPr>
            <w:tcW w:w="1702" w:type="dxa"/>
            <w:vMerge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  <w:vMerge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  <w:vMerge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483"/>
          <w:jc w:val="center"/>
        </w:trPr>
        <w:tc>
          <w:tcPr>
            <w:tcW w:w="15021" w:type="dxa"/>
            <w:gridSpan w:val="7"/>
            <w:vAlign w:val="center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PROMOCJA SZKOŁY</w:t>
            </w:r>
          </w:p>
        </w:tc>
      </w:tr>
      <w:tr w:rsidR="005178D9" w:rsidRPr="005178D9" w:rsidTr="00B242B3">
        <w:trPr>
          <w:trHeight w:val="693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Promocja szkoły.</w:t>
            </w:r>
          </w:p>
        </w:tc>
        <w:tc>
          <w:tcPr>
            <w:tcW w:w="6522" w:type="dxa"/>
          </w:tcPr>
          <w:p w:rsidR="000174AF" w:rsidRPr="005178D9" w:rsidRDefault="000174AF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dni otwarte w szkole</w:t>
            </w:r>
          </w:p>
          <w:p w:rsidR="000174AF" w:rsidRPr="005178D9" w:rsidRDefault="000174AF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strona internetowa szkoły</w:t>
            </w:r>
          </w:p>
          <w:p w:rsidR="00FD2C08" w:rsidRPr="005178D9" w:rsidRDefault="00FD2C08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0174AF" w:rsidRPr="005178D9" w:rsidRDefault="000174AF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publikacje w prasie lokalnej i na portalach internetowych</w:t>
            </w:r>
          </w:p>
          <w:p w:rsidR="000174AF" w:rsidRPr="005178D9" w:rsidRDefault="000174AF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wydawanie gazetki szkolnej</w:t>
            </w:r>
          </w:p>
          <w:p w:rsidR="00596A57" w:rsidRPr="005178D9" w:rsidRDefault="000174AF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kroniki szkolnej</w:t>
            </w:r>
          </w:p>
          <w:p w:rsidR="000174AF" w:rsidRPr="005178D9" w:rsidRDefault="000174AF" w:rsidP="005B0633">
            <w:pPr>
              <w:numPr>
                <w:ilvl w:val="0"/>
                <w:numId w:val="27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rekrutacja na nowy rok szkolny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5178D9" w:rsidRDefault="00F358C1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Luciszewska</w:t>
            </w:r>
            <w:proofErr w:type="spellEnd"/>
          </w:p>
          <w:p w:rsidR="00F358C1" w:rsidRPr="005178D9" w:rsidRDefault="00F358C1" w:rsidP="00F358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p. Bardońska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wicedyrektor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693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Promowana jest wartość edukacji.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Eksponowanie na terenie szkoły i stronie internetowej  aktualnych osiągnięć uczniów.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pozyskuje informację na temat losów absolwentów placówki:</w:t>
            </w:r>
          </w:p>
          <w:p w:rsidR="000174AF" w:rsidRPr="005178D9" w:rsidRDefault="000174AF" w:rsidP="005B06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informacje uzyskiwane z innych placówek;</w:t>
            </w:r>
          </w:p>
          <w:p w:rsidR="000174AF" w:rsidRPr="005178D9" w:rsidRDefault="000174AF" w:rsidP="005B06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kontakty indywidualne z absolwentami;</w:t>
            </w:r>
          </w:p>
          <w:p w:rsidR="000174AF" w:rsidRPr="005178D9" w:rsidRDefault="000174AF" w:rsidP="005B06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wydawanie gazetki.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</w:tc>
      </w:tr>
      <w:tr w:rsidR="005178D9" w:rsidRPr="005178D9" w:rsidTr="00B242B3">
        <w:trPr>
          <w:trHeight w:val="1118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Wykorzystywane są zasoby szkoły oraz środowiska lokalnego na rzecz wzajemnego rozwoju.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Podejmowanie działań promocyjnych w środowisku lokalnym.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Aktualizacja strony internetowej, kroniki szkoły i księgi osiągnięć.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Gazetka „Jedyneczka”.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Treści programowe uwzględniają funkcjonowanie szkoły w środowisku lokalnym: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uwzględnienie lokalnej i aktualnej tematyki w procesie dydaktycznym;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oferta dla środowiska (udział w uroczystościach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spotkaniach);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realizowanie programu edukacji regionalnej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ramach treści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programowych z różnych przedmiotów edukacyjnych, godzin wychowawczych;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realizowanie planu pracy wychowawcy klasy, planu współpracy z rodzicami i środowiskiem lokalnym.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prezentacja dokonań i osiągnięć uczniów na terenie klasy, szkoły i środowiska lokalnego.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Dbanie o pozytywny wizerunek szkoły w środowisku: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godne reprezentowanie szkoły na uroczystościach miejskich;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konkursach i zawodach;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akcjach charytatywnych.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 xml:space="preserve">W szkole kultywuje się lokalne tradycje </w:t>
            </w:r>
            <w:r w:rsidR="00F358C1"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>–</w:t>
            </w:r>
            <w:r w:rsidRPr="005178D9">
              <w:rPr>
                <w:rFonts w:ascii="Arial Narrow" w:eastAsia="Times New Roman" w:hAnsi="Arial Narrow" w:cs="Arial"/>
                <w:i/>
                <w:sz w:val="24"/>
                <w:szCs w:val="24"/>
                <w:u w:val="single"/>
                <w:lang w:eastAsia="pl-PL"/>
              </w:rPr>
              <w:t xml:space="preserve"> koncepcja „małej i wielkiej ojczyzny”: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analiza tematyki regionalnej na lekcjach wychowawczych i poszczególnych przedmiotach;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wykorzystywanie wiadomości uczniów o regionie, szkole i okolicach;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</w:t>
            </w:r>
            <w:r w:rsidR="007359F8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elementów ścieżki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regionalnej</w:t>
            </w:r>
            <w:r w:rsidR="00F23A36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i patri</w:t>
            </w:r>
            <w:r w:rsidR="007359F8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otycznej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kl. I</w:t>
            </w:r>
            <w:r w:rsidR="00B242B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III, IV</w:t>
            </w:r>
            <w:r w:rsidR="00B242B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</w:t>
            </w:r>
            <w:r w:rsidR="00B242B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VIII (</w:t>
            </w:r>
            <w:r w:rsidR="00B242B3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konkursy, wycieczki, pogadanki),</w:t>
            </w:r>
          </w:p>
          <w:p w:rsidR="00B242B3" w:rsidRPr="005178D9" w:rsidRDefault="00B242B3" w:rsidP="00B242B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poszerzenie wiedzy uczniów  na temat historii, tożsamości kulturowej i tradycji naszego regionu,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Placówka współpracuje ze  środowiskiem w budowaniu bezpiecznej szkoły: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ćwiczenia w zakresie udzielania pierwszej pomocy;</w:t>
            </w:r>
          </w:p>
          <w:p w:rsidR="000174AF" w:rsidRPr="005178D9" w:rsidRDefault="000174AF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znajomość zasad bezpiecznego poruszania się po drogach  i</w:t>
            </w:r>
            <w:r w:rsidR="00AD0EF1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zachowania w szkole i poza nią;</w:t>
            </w:r>
          </w:p>
          <w:p w:rsidR="00AD0EF1" w:rsidRPr="005178D9" w:rsidRDefault="00AD0EF1" w:rsidP="00B242B3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program z w</w:t>
            </w:r>
            <w:r w:rsidR="001A6CB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ychowania komunikacyjnego „ ABC m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łodego rowerzysty”. 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p. Bardońska</w:t>
            </w:r>
          </w:p>
          <w:p w:rsidR="000174AF" w:rsidRPr="005178D9" w:rsidRDefault="00F358C1" w:rsidP="00F358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Luciszewska</w:t>
            </w:r>
            <w:proofErr w:type="spellEnd"/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Odpowiedzialni 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Bibliotekarz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Rada pedagogiczna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Administrator strony internetowej</w:t>
            </w:r>
          </w:p>
          <w:p w:rsidR="000174AF" w:rsidRPr="005178D9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Opiekunowie SU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klas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p. Wysocka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espół bhp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Kieglerski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wg planu </w:t>
            </w:r>
          </w:p>
          <w:p w:rsidR="000174AF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–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li</w:t>
            </w: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AD0EF1" w:rsidRPr="005178D9" w:rsidRDefault="00AD0EF1" w:rsidP="00AD0EF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wg planu 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dokumenty,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sprawozdania,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opinie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orzeczenia,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podziękowania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zapisy na stronie internetowej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w księdze osiągnięć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dokumentacja n-li., zapisy w kronice szkolnej, albumy, plany wynikowe, plany pracy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., plany współpracy z rodzicami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środowiskiem lokalnym,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A6CB9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wzmianki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prasie lokalnej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na stronach internetowych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zdjęcia, puchary, dyplomy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 zapisy w dziennikach, regulamin konkursu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  <w:p w:rsidR="00AD0EF1" w:rsidRPr="005178D9" w:rsidRDefault="00AD0EF1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AD0EF1" w:rsidRPr="005178D9" w:rsidRDefault="00AD0EF1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sprawozdanie </w:t>
            </w:r>
          </w:p>
        </w:tc>
      </w:tr>
      <w:tr w:rsidR="005178D9" w:rsidRPr="005178D9" w:rsidTr="00B242B3">
        <w:trPr>
          <w:trHeight w:val="477"/>
          <w:jc w:val="center"/>
        </w:trPr>
        <w:tc>
          <w:tcPr>
            <w:tcW w:w="15021" w:type="dxa"/>
            <w:gridSpan w:val="7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WYCHOWANIE I OPIEKA</w:t>
            </w:r>
          </w:p>
        </w:tc>
      </w:tr>
      <w:tr w:rsidR="005178D9" w:rsidRPr="005178D9" w:rsidTr="00B242B3">
        <w:trPr>
          <w:trHeight w:val="977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Kształtowanie postaw – wychowanie ku wartościom.</w:t>
            </w:r>
          </w:p>
        </w:tc>
        <w:tc>
          <w:tcPr>
            <w:tcW w:w="6522" w:type="dxa"/>
          </w:tcPr>
          <w:p w:rsidR="00201345" w:rsidRPr="005178D9" w:rsidRDefault="00201345" w:rsidP="005B0633">
            <w:pPr>
              <w:pStyle w:val="Akapitzlist"/>
              <w:numPr>
                <w:ilvl w:val="0"/>
                <w:numId w:val="30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innowacje patriotyczne</w:t>
            </w:r>
          </w:p>
          <w:p w:rsidR="00201345" w:rsidRPr="005178D9" w:rsidRDefault="00201345" w:rsidP="005B0633">
            <w:pPr>
              <w:pStyle w:val="Akapitzlist"/>
              <w:numPr>
                <w:ilvl w:val="0"/>
                <w:numId w:val="30"/>
              </w:numPr>
              <w:ind w:left="318"/>
              <w:jc w:val="both"/>
              <w:rPr>
                <w:rFonts w:ascii="Arial Narrow" w:hAnsi="Arial Narrow" w:cs="Arial"/>
              </w:rPr>
            </w:pPr>
            <w:r w:rsidRPr="005178D9">
              <w:rPr>
                <w:rFonts w:ascii="Arial Narrow" w:hAnsi="Arial Narrow" w:cs="Arial"/>
              </w:rPr>
              <w:t>8</w:t>
            </w:r>
            <w:r w:rsidR="007359F8" w:rsidRPr="005178D9">
              <w:rPr>
                <w:rFonts w:ascii="Arial Narrow" w:hAnsi="Arial Narrow" w:cs="Arial"/>
              </w:rPr>
              <w:t>2</w:t>
            </w:r>
            <w:r w:rsidRPr="005178D9">
              <w:rPr>
                <w:rFonts w:ascii="Arial Narrow" w:hAnsi="Arial Narrow" w:cs="Arial"/>
              </w:rPr>
              <w:t xml:space="preserve"> rocznica wybuchu II wojny światowej;</w:t>
            </w:r>
          </w:p>
          <w:p w:rsidR="008A7712" w:rsidRPr="005178D9" w:rsidRDefault="008A7712" w:rsidP="007359F8">
            <w:pPr>
              <w:pStyle w:val="Akapitzlist"/>
              <w:ind w:left="31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2" w:type="dxa"/>
          </w:tcPr>
          <w:p w:rsidR="000174AF" w:rsidRPr="005178D9" w:rsidRDefault="00F81212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W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ychowawcy</w:t>
            </w:r>
          </w:p>
          <w:p w:rsidR="000174AF" w:rsidRPr="005178D9" w:rsidRDefault="00F81212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</w:t>
            </w:r>
            <w:r w:rsidR="00201345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iblioteka</w:t>
            </w:r>
          </w:p>
          <w:p w:rsidR="000174AF" w:rsidRPr="005178D9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Odpowiedzialni n- le:</w:t>
            </w:r>
          </w:p>
          <w:p w:rsidR="000174AF" w:rsidRPr="005178D9" w:rsidRDefault="00596A57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harmonogramu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cały rok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2013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</w:t>
            </w:r>
            <w:r w:rsidR="000174AF"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rotokoły,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sprawozdania</w:t>
            </w:r>
          </w:p>
          <w:p w:rsidR="000174AF" w:rsidRPr="005178D9" w:rsidRDefault="000174AF" w:rsidP="00FD2C0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 w kronice</w:t>
            </w:r>
          </w:p>
          <w:p w:rsidR="000174AF" w:rsidRPr="005178D9" w:rsidRDefault="00201345" w:rsidP="00FD2C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Zdjęcia, dyplomy</w:t>
            </w:r>
          </w:p>
        </w:tc>
      </w:tr>
      <w:tr w:rsidR="005178D9" w:rsidRPr="005178D9" w:rsidTr="00B242B3">
        <w:trPr>
          <w:trHeight w:val="410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Wychowanie i opieka.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Zapewnienie opieki uczniom:</w:t>
            </w:r>
          </w:p>
          <w:p w:rsidR="000174AF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programu wychowawczo – profilaktycznego;</w:t>
            </w:r>
          </w:p>
          <w:p w:rsidR="000174AF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planów wychowawców klas;</w:t>
            </w:r>
          </w:p>
          <w:p w:rsidR="000174AF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radą rodziców oraz trójkami klasowymi;</w:t>
            </w:r>
          </w:p>
          <w:p w:rsidR="000174AF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współpraca wychowawców w ramach zespołów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międzyklasowych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zajęcia opiekuńczo – wychowawcze w dni wolne od zajęć dydaktycznych;</w:t>
            </w:r>
          </w:p>
          <w:p w:rsidR="000174AF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trike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funkcjonowanie świetlicy szkolnej 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8A7712" w:rsidRPr="005178D9" w:rsidRDefault="000174AF" w:rsidP="005B0633">
            <w:pPr>
              <w:numPr>
                <w:ilvl w:val="0"/>
                <w:numId w:val="21"/>
              </w:numPr>
              <w:spacing w:after="0" w:line="240" w:lineRule="auto"/>
              <w:ind w:left="349" w:hanging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organizacja czasu wolnego (zabawy , uroczystości, dyskoteki szkolne)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zależności od sytuacji epidemicznej w kraju.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N-le świetlicy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Wg planów pracy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Zapisy w dziennikach</w:t>
            </w:r>
          </w:p>
        </w:tc>
      </w:tr>
      <w:tr w:rsidR="005178D9" w:rsidRPr="005178D9" w:rsidTr="00B242B3">
        <w:trPr>
          <w:trHeight w:val="835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Szkoła wspomaga rozwój uczniów z uwzględnieniem ich indywidualnej sytuacji.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szkole zorganizowany jest system zindywidualizowanej pomocy uczniom o specjalnych potrzebach edukacyjnych:</w:t>
            </w:r>
          </w:p>
          <w:p w:rsidR="000174AF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zajęć logope</w:t>
            </w:r>
            <w:r w:rsidR="00201345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dycznych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zajęć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dydaktyczno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 wyrównawczych i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korekcyjno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 kompensacyjnych,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psychoedukacyjnych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praca z uczniem zdolnym i z problemami w nauce;</w:t>
            </w:r>
          </w:p>
          <w:p w:rsidR="000174AF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rozwijanie zainteresowań uczniów zdolnych na zajęciach dodatkowych;</w:t>
            </w:r>
          </w:p>
          <w:p w:rsidR="000174AF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dostosowanie wymagań do pracy z uczniami ze specyficznymi  potrzebami edukacyjnymi w klasach I-VIII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 i do zaleceń zawartych w opiniach i orzeczeniach;</w:t>
            </w:r>
          </w:p>
          <w:p w:rsidR="000174AF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indywidualizowanie procesu dydaktycznego na lekcjach;</w:t>
            </w:r>
          </w:p>
          <w:p w:rsidR="000174AF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prowadzenie zajęć terapeutycznych przez psychologa szkolnego;</w:t>
            </w:r>
          </w:p>
          <w:p w:rsidR="001A6CB9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 xml:space="preserve">prowadzenie zajęć świetlicowych ukierunkowanych na pomoc </w:t>
            </w:r>
          </w:p>
          <w:p w:rsidR="000174AF" w:rsidRPr="005178D9" w:rsidRDefault="000174AF" w:rsidP="001A6CB9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odrabianiu prac domowych</w:t>
            </w:r>
            <w:r w:rsidR="001A6CB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1A6CB9" w:rsidRPr="005178D9" w:rsidRDefault="000174AF" w:rsidP="005B0633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udzielanie wsparcia rodzicom w postaci wskazówek do pracy </w:t>
            </w:r>
          </w:p>
          <w:p w:rsidR="000174AF" w:rsidRPr="005178D9" w:rsidRDefault="000174AF" w:rsidP="001A6CB9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 dzieckiem, pomocy specjalistów szkolnych i z Poradni PP</w:t>
            </w:r>
            <w:r w:rsidR="001A6CB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0174AF" w:rsidRPr="005178D9" w:rsidRDefault="000174AF" w:rsidP="008A771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Organizowanie pomocy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psychologiczno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 pedagogicznej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materialnej ro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dzinom niewydolnym wychowawczo:</w:t>
            </w:r>
          </w:p>
          <w:p w:rsidR="000174AF" w:rsidRPr="005178D9" w:rsidRDefault="000174AF" w:rsidP="005B0633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MOPS-em;</w:t>
            </w:r>
          </w:p>
          <w:p w:rsidR="000174AF" w:rsidRPr="005178D9" w:rsidRDefault="000174AF" w:rsidP="005B0633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diagnozowanie sytuacji rodzinnej uczniów, wywiady środowiskowe, wizyty domowe.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Działalność szkolnego koła wolontariatu:</w:t>
            </w:r>
          </w:p>
          <w:p w:rsidR="000174AF" w:rsidRPr="005178D9" w:rsidRDefault="000174AF" w:rsidP="005B0633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akcji charytatywnej „Paczuszka dla chorego maluszka””;</w:t>
            </w:r>
          </w:p>
          <w:p w:rsidR="000174AF" w:rsidRPr="005178D9" w:rsidRDefault="000174AF" w:rsidP="005B0633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pomoc dla Zakładu Opiekuńczo – Leczniczego w Kraszewie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fundacjami.</w:t>
            </w:r>
          </w:p>
          <w:p w:rsidR="00F81212" w:rsidRPr="005178D9" w:rsidRDefault="00F81212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Psycholog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5178D9" w:rsidRDefault="00201345" w:rsidP="002013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Logopeda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Terapeuta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 świetlicy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Opiekunowie świetlicy opiekuńczej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Psycholog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5178D9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5178D9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5178D9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5178D9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5178D9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8A77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Opiekun koła 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wolontariatu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5178D9" w:rsidRDefault="000174AF" w:rsidP="00F8121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plany pracy nauczycieli specjalistów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 bieżąco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dzienniki zajęć,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dokumentacja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pracy świetlicy opiekuńczej,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dokumentacja,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sprawozdania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5021" w:type="dxa"/>
            <w:gridSpan w:val="7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lastRenderedPageBreak/>
              <w:t>BEZPIECZEŃSTWO I HIGIENA PRACY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8A7712" w:rsidRPr="005178D9" w:rsidRDefault="008A7712" w:rsidP="008A7712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Szkoła zapewnia bezpieczne i higieniczne warunki pracy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Przygotowanie placówki do pracy zgodnie z obowiązującymi przepisami; przeglądy obiektu z pracownikiem służb bhp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instytucjami wspierającymi realizację zadań związanych z bezpieczeństwem uczniów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: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:rsidR="008A7712" w:rsidRPr="005178D9" w:rsidRDefault="008A7712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współpraca z PSSE w Mławie w zakresie przeciwdziałania COVID – 19, stosowanie zasad reżimu sanitarnego;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współpraca z Powiatową Komendą Policji w Mławie, Powiatową Strażą Pożarną w ramach programu profilaktyczno-wychowawczego i  bezpieczeństwa; 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udział w proponowanych programach dotyczących bezpieczeństwa min. „Odblaskowa szkoła”,  „Odblaski”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planowanie pracy zgodnie z przepisami BHP: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ćwiczenia ewakuacyjne;</w:t>
            </w:r>
          </w:p>
          <w:p w:rsidR="000174AF" w:rsidRPr="005178D9" w:rsidRDefault="000174AF" w:rsidP="005B0633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przegląd sprzętu i pomocy pod względem ich bezpieczeństwa; bieżące naprawy i remonty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Szkoła dba o przestrzeganie zasad bezpieczeństwa i higieny pracy ucznia:</w:t>
            </w:r>
          </w:p>
          <w:p w:rsidR="000174AF" w:rsidRPr="005178D9" w:rsidRDefault="000174AF" w:rsidP="005B0633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efektywne dyżury nauczycielskie;</w:t>
            </w:r>
          </w:p>
          <w:p w:rsidR="000174AF" w:rsidRPr="005178D9" w:rsidRDefault="000174AF" w:rsidP="005B0633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przestrzeganie wpisów do księgi wyjść;</w:t>
            </w:r>
          </w:p>
          <w:p w:rsidR="000174AF" w:rsidRPr="005178D9" w:rsidRDefault="008A7712" w:rsidP="005B0633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przeciwdziałanie cyberprzemocy;</w:t>
            </w:r>
          </w:p>
          <w:p w:rsidR="000174AF" w:rsidRPr="005178D9" w:rsidRDefault="008208C9" w:rsidP="005B0633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wdrażanie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procedury dotyczącej bezpieczeństwa w Internecie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8208C9" w:rsidRPr="005178D9" w:rsidRDefault="008208C9" w:rsidP="005B0633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opracowanie regulaminu korzystania z monitoringu wizyjnego.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Kierownik gosp.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Pedagog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Szkolny Koordynator ds. Bezpieczeństwa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0174AF" w:rsidRPr="005178D9" w:rsidRDefault="000174AF" w:rsidP="00FD2C08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CD0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-le informatyki</w:t>
            </w:r>
          </w:p>
          <w:p w:rsidR="008208C9" w:rsidRPr="005178D9" w:rsidRDefault="008208C9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208C9" w:rsidRPr="005178D9" w:rsidRDefault="00CD0200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8208C9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espół ds. procedur i regulaminów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8A7712" w:rsidP="008208C9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</w:t>
            </w:r>
            <w:r w:rsidR="007359F8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8A7712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sprawozdanie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zdjęcia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lekcji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protokoły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dyżurów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księga wyjść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zapisy w dziennikach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5021" w:type="dxa"/>
            <w:gridSpan w:val="7"/>
          </w:tcPr>
          <w:p w:rsidR="00FF4F2B" w:rsidRPr="005178D9" w:rsidRDefault="00FF4F2B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FF4F2B" w:rsidRPr="005178D9" w:rsidRDefault="00FF4F2B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ORGANIZACJA PRACY SZKOŁY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  <w:vAlign w:val="center"/>
          </w:tcPr>
          <w:p w:rsidR="008A7712" w:rsidRPr="005178D9" w:rsidRDefault="008A7712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5B063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Organizacja pracy szkoły.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  <w:vAlign w:val="center"/>
          </w:tcPr>
          <w:p w:rsidR="008A7712" w:rsidRPr="005178D9" w:rsidRDefault="008A7712" w:rsidP="007359F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8A7712" w:rsidRPr="005178D9" w:rsidRDefault="000174AF" w:rsidP="005B0633">
            <w:pPr>
              <w:numPr>
                <w:ilvl w:val="0"/>
                <w:numId w:val="26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przygotowanie planów pracy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26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tygodniowy plan zajęć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26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 dyżurów nauczycielskich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26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uaktualnienie statutu szkoły do obowiązujących przepisów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;</w:t>
            </w:r>
          </w:p>
          <w:p w:rsidR="000174AF" w:rsidRPr="005178D9" w:rsidRDefault="000174AF" w:rsidP="005B0633">
            <w:pPr>
              <w:numPr>
                <w:ilvl w:val="0"/>
                <w:numId w:val="26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dostosowanie i wyposażenie pomieszczeń</w:t>
            </w:r>
            <w:r w:rsidR="008A7712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Dyrektor szkoły</w:t>
            </w:r>
          </w:p>
          <w:p w:rsidR="000174AF" w:rsidRPr="005178D9" w:rsidRDefault="00CD0200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espoły nauczycielskie</w:t>
            </w:r>
          </w:p>
        </w:tc>
        <w:tc>
          <w:tcPr>
            <w:tcW w:w="1385" w:type="dxa"/>
            <w:vAlign w:val="center"/>
          </w:tcPr>
          <w:p w:rsidR="000174AF" w:rsidRPr="005178D9" w:rsidRDefault="001A6CB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XI 20</w:t>
            </w:r>
            <w:r w:rsidR="007359F8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F81212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F81212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bieżąco</w:t>
            </w:r>
          </w:p>
        </w:tc>
        <w:tc>
          <w:tcPr>
            <w:tcW w:w="1729" w:type="dxa"/>
            <w:gridSpan w:val="2"/>
            <w:vAlign w:val="center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dokumentacja</w:t>
            </w:r>
          </w:p>
        </w:tc>
      </w:tr>
      <w:tr w:rsidR="005178D9" w:rsidRPr="005178D9" w:rsidTr="00B242B3">
        <w:trPr>
          <w:trHeight w:val="1685"/>
          <w:jc w:val="center"/>
        </w:trPr>
        <w:tc>
          <w:tcPr>
            <w:tcW w:w="1415" w:type="dxa"/>
            <w:vAlign w:val="center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Nauczyciele współpracują w planowaniu 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realizowaniu procesów edukacyjnych.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opracowują i realizują programy własne i projekty edukacyjne:</w:t>
            </w:r>
          </w:p>
          <w:p w:rsidR="000174AF" w:rsidRPr="005178D9" w:rsidRDefault="000174AF" w:rsidP="005B0633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realizacja własnych programów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dydaktyczno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– wychowawczych;</w:t>
            </w:r>
          </w:p>
          <w:p w:rsidR="000174AF" w:rsidRPr="005178D9" w:rsidRDefault="000174AF" w:rsidP="005B0633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własnych programów i projektów edukacyjnych.</w:t>
            </w:r>
          </w:p>
          <w:p w:rsidR="000174AF" w:rsidRPr="005178D9" w:rsidRDefault="000174AF" w:rsidP="005B0633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realizacja przyjętych planów pracy</w:t>
            </w: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385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1A6CB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IX 20</w:t>
            </w:r>
            <w:r w:rsidR="007359F8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  <w:p w:rsidR="008208C9" w:rsidRPr="005178D9" w:rsidRDefault="008208C9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plany,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programy własne, sprawozdania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5021" w:type="dxa"/>
            <w:gridSpan w:val="7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BAZA SZKOŁY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</w:tcPr>
          <w:p w:rsidR="000174AF" w:rsidRPr="005178D9" w:rsidRDefault="000174AF" w:rsidP="005B0633">
            <w:pPr>
              <w:numPr>
                <w:ilvl w:val="0"/>
                <w:numId w:val="28"/>
              </w:numPr>
              <w:tabs>
                <w:tab w:val="left" w:pos="400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Procesy edukacyjne są zorganizowane w sposób sprzyjający uczeniu się.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Pomoce dydaktyczne i </w:t>
            </w: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pomieszczenia szkolne</w:t>
            </w:r>
          </w:p>
        </w:tc>
        <w:tc>
          <w:tcPr>
            <w:tcW w:w="6522" w:type="dxa"/>
          </w:tcPr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Tworzenie przyjaznej  dziecku aranżacji  wnętrz i terenu przyszkolnego:</w:t>
            </w:r>
          </w:p>
          <w:p w:rsidR="000174AF" w:rsidRPr="005178D9" w:rsidRDefault="000174AF" w:rsidP="00017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doposażanie </w:t>
            </w:r>
            <w:proofErr w:type="spellStart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sal</w:t>
            </w:r>
            <w:proofErr w:type="spellEnd"/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pomoce dydaktyczne, meble,  sprzęt dydaktyczny;</w:t>
            </w:r>
          </w:p>
          <w:p w:rsidR="000174AF" w:rsidRPr="005178D9" w:rsidRDefault="000174AF" w:rsidP="00017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doposażenie pomieszczeń socjalnych (pokój nauczycieli,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sekretariat);</w:t>
            </w:r>
          </w:p>
          <w:p w:rsidR="000174AF" w:rsidRPr="005178D9" w:rsidRDefault="000174AF" w:rsidP="000174A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dbanie o klasopracownie i pielęgnowanie zieleni wokół szkoły.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Modernizacja pomieszczeń szkolnych w zależności od potrzeb i środków finansowych:</w:t>
            </w:r>
          </w:p>
          <w:p w:rsidR="000174AF" w:rsidRPr="005178D9" w:rsidRDefault="000174AF" w:rsidP="000174AF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doposażenie pomieszczeń szkolnych w sprzęt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i pomoce dydaktyczne z uwzględnieniem nowej podstawy programowej </w:t>
            </w:r>
          </w:p>
          <w:p w:rsidR="000174AF" w:rsidRPr="005178D9" w:rsidRDefault="000174AF" w:rsidP="008208C9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Pracownicy </w:t>
            </w: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administracji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obsługi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Organ 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prowadzący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Dyrekcja</w:t>
            </w:r>
          </w:p>
        </w:tc>
        <w:tc>
          <w:tcPr>
            <w:tcW w:w="1385" w:type="dxa"/>
          </w:tcPr>
          <w:p w:rsidR="000174AF" w:rsidRPr="005178D9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W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miarę posiadanych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środków finansowych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C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ały rok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174AF" w:rsidRPr="005178D9" w:rsidRDefault="00384E6C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0174AF"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miarę posiadanych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środków finansowych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9" w:type="dxa"/>
            <w:gridSpan w:val="2"/>
          </w:tcPr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protokół</w:t>
            </w:r>
          </w:p>
          <w:p w:rsidR="000174AF" w:rsidRPr="005178D9" w:rsidRDefault="000174AF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faktury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  <w:p w:rsidR="000174AF" w:rsidRPr="005178D9" w:rsidRDefault="000174AF" w:rsidP="00017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faktury</w:t>
            </w:r>
          </w:p>
          <w:p w:rsidR="000174AF" w:rsidRPr="005178D9" w:rsidRDefault="000174AF" w:rsidP="000174A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</w:tcPr>
          <w:p w:rsidR="00537EB9" w:rsidRPr="005178D9" w:rsidRDefault="00537EB9" w:rsidP="00537EB9">
            <w:pPr>
              <w:tabs>
                <w:tab w:val="left" w:pos="400"/>
              </w:tabs>
              <w:spacing w:after="0" w:line="240" w:lineRule="auto"/>
              <w:ind w:left="284"/>
              <w:contextualSpacing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6" w:type="dxa"/>
            <w:gridSpan w:val="6"/>
          </w:tcPr>
          <w:p w:rsidR="00537EB9" w:rsidRPr="005178D9" w:rsidRDefault="00537EB9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37EB9" w:rsidRPr="005178D9" w:rsidRDefault="00537EB9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pl-PL"/>
              </w:rPr>
              <w:t>PATRONI ROKU 2021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  <w:vMerge w:val="restart"/>
          </w:tcPr>
          <w:p w:rsidR="00B242B3" w:rsidRPr="005178D9" w:rsidRDefault="00B242B3" w:rsidP="00B242B3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</w:tcPr>
          <w:p w:rsidR="00B242B3" w:rsidRPr="005178D9" w:rsidRDefault="00B242B3" w:rsidP="00B242B3">
            <w:pPr>
              <w:pStyle w:val="Akapitzlist"/>
              <w:numPr>
                <w:ilvl w:val="0"/>
                <w:numId w:val="44"/>
              </w:numPr>
              <w:tabs>
                <w:tab w:val="left" w:pos="400"/>
              </w:tabs>
              <w:rPr>
                <w:rFonts w:ascii="Arial Narrow" w:hAnsi="Arial Narrow"/>
              </w:rPr>
            </w:pPr>
            <w:r w:rsidRPr="005178D9">
              <w:rPr>
                <w:rFonts w:ascii="Arial Narrow" w:hAnsi="Arial Narrow"/>
              </w:rPr>
              <w:t xml:space="preserve">Cyprian Kamil Norwid </w:t>
            </w:r>
          </w:p>
          <w:p w:rsidR="00B242B3" w:rsidRPr="005178D9" w:rsidRDefault="00B242B3" w:rsidP="00B242B3">
            <w:pPr>
              <w:pStyle w:val="Akapitzlist"/>
              <w:numPr>
                <w:ilvl w:val="0"/>
                <w:numId w:val="44"/>
              </w:numPr>
              <w:tabs>
                <w:tab w:val="left" w:pos="400"/>
              </w:tabs>
              <w:rPr>
                <w:rFonts w:ascii="Arial Narrow" w:hAnsi="Arial Narrow"/>
              </w:rPr>
            </w:pPr>
            <w:r w:rsidRPr="005178D9">
              <w:rPr>
                <w:rFonts w:ascii="Arial Narrow" w:hAnsi="Arial Narrow"/>
              </w:rPr>
              <w:t>Tadeusz Różewicz</w:t>
            </w:r>
          </w:p>
          <w:p w:rsidR="00B242B3" w:rsidRPr="005178D9" w:rsidRDefault="00B242B3" w:rsidP="00B242B3">
            <w:pPr>
              <w:pStyle w:val="Akapitzlist"/>
              <w:numPr>
                <w:ilvl w:val="0"/>
                <w:numId w:val="44"/>
              </w:numPr>
              <w:tabs>
                <w:tab w:val="left" w:pos="400"/>
              </w:tabs>
              <w:rPr>
                <w:rFonts w:ascii="Arial Narrow" w:hAnsi="Arial Narrow"/>
              </w:rPr>
            </w:pPr>
            <w:r w:rsidRPr="005178D9">
              <w:rPr>
                <w:rFonts w:ascii="Arial Narrow" w:hAnsi="Arial Narrow"/>
              </w:rPr>
              <w:t xml:space="preserve">Stanisław Lem </w:t>
            </w:r>
          </w:p>
          <w:p w:rsidR="00B242B3" w:rsidRPr="005178D9" w:rsidRDefault="00B242B3" w:rsidP="00B242B3">
            <w:pPr>
              <w:pStyle w:val="Akapitzlist"/>
              <w:numPr>
                <w:ilvl w:val="0"/>
                <w:numId w:val="44"/>
              </w:numPr>
              <w:tabs>
                <w:tab w:val="left" w:pos="400"/>
              </w:tabs>
              <w:rPr>
                <w:rFonts w:ascii="Arial Narrow" w:hAnsi="Arial Narrow"/>
              </w:rPr>
            </w:pPr>
            <w:r w:rsidRPr="005178D9">
              <w:rPr>
                <w:rFonts w:ascii="Arial Narrow" w:hAnsi="Arial Narrow"/>
              </w:rPr>
              <w:t xml:space="preserve">Krzysztof Kamil Baczyński </w:t>
            </w:r>
          </w:p>
          <w:p w:rsidR="00B242B3" w:rsidRPr="005178D9" w:rsidRDefault="00B242B3" w:rsidP="00B242B3">
            <w:pPr>
              <w:pStyle w:val="Akapitzlist"/>
              <w:numPr>
                <w:ilvl w:val="0"/>
                <w:numId w:val="44"/>
              </w:numPr>
              <w:tabs>
                <w:tab w:val="left" w:pos="400"/>
              </w:tabs>
              <w:rPr>
                <w:rFonts w:ascii="Arial Narrow" w:hAnsi="Arial Narrow"/>
              </w:rPr>
            </w:pPr>
            <w:r w:rsidRPr="005178D9">
              <w:rPr>
                <w:rFonts w:ascii="Arial Narrow" w:hAnsi="Arial Narrow"/>
              </w:rPr>
              <w:t xml:space="preserve">Kardynał Stefan Wyszyński </w:t>
            </w:r>
          </w:p>
        </w:tc>
        <w:tc>
          <w:tcPr>
            <w:tcW w:w="6522" w:type="dxa"/>
          </w:tcPr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 tematyczne w klasach VII – VIII</w:t>
            </w:r>
          </w:p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</w:tc>
        <w:tc>
          <w:tcPr>
            <w:tcW w:w="1702" w:type="dxa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poloniści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418" w:type="dxa"/>
            <w:gridSpan w:val="2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696" w:type="dxa"/>
          </w:tcPr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  <w:vMerge/>
          </w:tcPr>
          <w:p w:rsidR="00B242B3" w:rsidRPr="005178D9" w:rsidRDefault="00B242B3" w:rsidP="00B242B3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242B3" w:rsidRPr="005178D9" w:rsidRDefault="00B242B3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 w klasach VII - VIII</w:t>
            </w:r>
          </w:p>
        </w:tc>
        <w:tc>
          <w:tcPr>
            <w:tcW w:w="1702" w:type="dxa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poloniści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418" w:type="dxa"/>
            <w:gridSpan w:val="2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696" w:type="dxa"/>
          </w:tcPr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  <w:vMerge/>
          </w:tcPr>
          <w:p w:rsidR="00B242B3" w:rsidRPr="005178D9" w:rsidRDefault="00B242B3" w:rsidP="00B242B3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242B3" w:rsidRPr="005178D9" w:rsidRDefault="00B242B3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 tematyczne w klasach VII – VIII</w:t>
            </w:r>
          </w:p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wystawka w bibliotece</w:t>
            </w:r>
          </w:p>
        </w:tc>
        <w:tc>
          <w:tcPr>
            <w:tcW w:w="1702" w:type="dxa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poloniści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418" w:type="dxa"/>
            <w:gridSpan w:val="2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696" w:type="dxa"/>
          </w:tcPr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  <w:vMerge/>
          </w:tcPr>
          <w:p w:rsidR="00B242B3" w:rsidRPr="005178D9" w:rsidRDefault="00B242B3" w:rsidP="00B242B3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242B3" w:rsidRPr="005178D9" w:rsidRDefault="00B242B3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 tematyczne w klasach VII – VIII</w:t>
            </w:r>
          </w:p>
        </w:tc>
        <w:tc>
          <w:tcPr>
            <w:tcW w:w="1702" w:type="dxa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poloniści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Wychowawcy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418" w:type="dxa"/>
            <w:gridSpan w:val="2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696" w:type="dxa"/>
          </w:tcPr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53"/>
          <w:jc w:val="center"/>
        </w:trPr>
        <w:tc>
          <w:tcPr>
            <w:tcW w:w="1415" w:type="dxa"/>
            <w:vMerge/>
          </w:tcPr>
          <w:p w:rsidR="00B242B3" w:rsidRPr="005178D9" w:rsidRDefault="00B242B3" w:rsidP="00B242B3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242B3" w:rsidRPr="005178D9" w:rsidRDefault="00B242B3" w:rsidP="000174AF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</w:tcPr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 w klasach I – VIII</w:t>
            </w:r>
          </w:p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  <w:p w:rsidR="00B242B3" w:rsidRPr="005178D9" w:rsidRDefault="00B242B3" w:rsidP="00182967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konkurs</w:t>
            </w:r>
          </w:p>
          <w:p w:rsidR="00B242B3" w:rsidRPr="005178D9" w:rsidRDefault="00B242B3" w:rsidP="00182967">
            <w:pPr>
              <w:spacing w:after="0" w:line="240" w:lineRule="auto"/>
              <w:ind w:left="-11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B242B3" w:rsidRPr="005178D9" w:rsidRDefault="00B242B3" w:rsidP="00182967">
            <w:p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religii Wychowawcy</w:t>
            </w:r>
          </w:p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418" w:type="dxa"/>
            <w:gridSpan w:val="2"/>
          </w:tcPr>
          <w:p w:rsidR="00B242B3" w:rsidRPr="005178D9" w:rsidRDefault="00B242B3" w:rsidP="001829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1696" w:type="dxa"/>
          </w:tcPr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B242B3" w:rsidRPr="005178D9" w:rsidRDefault="00B242B3" w:rsidP="00182967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496"/>
          <w:jc w:val="center"/>
        </w:trPr>
        <w:tc>
          <w:tcPr>
            <w:tcW w:w="1415" w:type="dxa"/>
          </w:tcPr>
          <w:p w:rsidR="00B6378B" w:rsidRPr="005178D9" w:rsidRDefault="00B6378B" w:rsidP="00946E6C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rPr>
                <w:rFonts w:ascii="Arial Narrow" w:hAnsi="Arial Narrow"/>
              </w:rPr>
            </w:pPr>
          </w:p>
        </w:tc>
        <w:tc>
          <w:tcPr>
            <w:tcW w:w="13606" w:type="dxa"/>
            <w:gridSpan w:val="6"/>
            <w:vAlign w:val="center"/>
          </w:tcPr>
          <w:p w:rsidR="00B6378B" w:rsidRPr="005178D9" w:rsidRDefault="00B6378B" w:rsidP="00B6378B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PATRONI ROKU 202</w:t>
            </w:r>
            <w:r w:rsidR="00537EB9" w:rsidRPr="005178D9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2</w:t>
            </w:r>
          </w:p>
        </w:tc>
      </w:tr>
      <w:tr w:rsidR="005178D9" w:rsidRPr="005178D9" w:rsidTr="00B242B3">
        <w:trPr>
          <w:trHeight w:val="1050"/>
          <w:jc w:val="center"/>
        </w:trPr>
        <w:tc>
          <w:tcPr>
            <w:tcW w:w="1415" w:type="dxa"/>
            <w:vMerge w:val="restart"/>
          </w:tcPr>
          <w:p w:rsidR="00946E6C" w:rsidRPr="005178D9" w:rsidRDefault="00946E6C" w:rsidP="00946E6C">
            <w:pPr>
              <w:pStyle w:val="Akapitzlist"/>
              <w:numPr>
                <w:ilvl w:val="0"/>
                <w:numId w:val="28"/>
              </w:numPr>
              <w:tabs>
                <w:tab w:val="left" w:pos="400"/>
              </w:tabs>
              <w:rPr>
                <w:rFonts w:ascii="Arial Narrow" w:hAnsi="Arial Narrow"/>
              </w:rPr>
            </w:pPr>
            <w:r w:rsidRPr="005178D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946E6C" w:rsidRPr="005178D9" w:rsidRDefault="00946E6C" w:rsidP="00946E6C">
            <w:pPr>
              <w:pStyle w:val="Akapitzlist"/>
              <w:numPr>
                <w:ilvl w:val="1"/>
                <w:numId w:val="47"/>
              </w:numPr>
              <w:rPr>
                <w:rFonts w:ascii="Arial Narrow" w:hAnsi="Arial Narrow"/>
                <w:bCs/>
              </w:rPr>
            </w:pPr>
            <w:r w:rsidRPr="005178D9">
              <w:rPr>
                <w:rFonts w:ascii="Arial Narrow" w:hAnsi="Arial Narrow"/>
                <w:bCs/>
              </w:rPr>
              <w:t xml:space="preserve">Miron Białoszewski </w:t>
            </w:r>
          </w:p>
          <w:p w:rsidR="00946E6C" w:rsidRPr="005178D9" w:rsidRDefault="00946E6C" w:rsidP="00946E6C">
            <w:pPr>
              <w:pStyle w:val="Akapitzlist"/>
              <w:numPr>
                <w:ilvl w:val="1"/>
                <w:numId w:val="47"/>
              </w:numPr>
              <w:rPr>
                <w:rFonts w:ascii="Arial Narrow" w:hAnsi="Arial Narrow"/>
                <w:bCs/>
              </w:rPr>
            </w:pPr>
            <w:r w:rsidRPr="005178D9">
              <w:rPr>
                <w:rFonts w:ascii="Arial Narrow" w:hAnsi="Arial Narrow"/>
                <w:bCs/>
              </w:rPr>
              <w:t xml:space="preserve">Władysław Bartoszewski </w:t>
            </w:r>
          </w:p>
          <w:p w:rsidR="00946E6C" w:rsidRPr="005178D9" w:rsidRDefault="00946E6C" w:rsidP="00946E6C">
            <w:pPr>
              <w:pStyle w:val="Akapitzlist"/>
              <w:numPr>
                <w:ilvl w:val="1"/>
                <w:numId w:val="47"/>
              </w:numPr>
              <w:rPr>
                <w:rFonts w:ascii="Arial Narrow" w:hAnsi="Arial Narrow"/>
                <w:bCs/>
              </w:rPr>
            </w:pPr>
            <w:r w:rsidRPr="005178D9">
              <w:rPr>
                <w:rFonts w:ascii="Arial Narrow" w:hAnsi="Arial Narrow"/>
                <w:bCs/>
              </w:rPr>
              <w:t>Brunon Schulz</w:t>
            </w:r>
          </w:p>
        </w:tc>
        <w:tc>
          <w:tcPr>
            <w:tcW w:w="6522" w:type="dxa"/>
            <w:vAlign w:val="center"/>
          </w:tcPr>
          <w:p w:rsidR="00946E6C" w:rsidRPr="005178D9" w:rsidRDefault="00946E6C" w:rsidP="005B0633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 w klasach IV– VIII</w:t>
            </w:r>
          </w:p>
          <w:p w:rsidR="00946E6C" w:rsidRPr="005178D9" w:rsidRDefault="00946E6C" w:rsidP="00946E6C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</w:tc>
        <w:tc>
          <w:tcPr>
            <w:tcW w:w="1702" w:type="dxa"/>
          </w:tcPr>
          <w:p w:rsidR="00946E6C" w:rsidRPr="005178D9" w:rsidRDefault="00946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poloniści Wychowawcy</w:t>
            </w:r>
          </w:p>
          <w:p w:rsidR="00946E6C" w:rsidRPr="005178D9" w:rsidRDefault="00946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946E6C" w:rsidRPr="005178D9" w:rsidRDefault="00946E6C" w:rsidP="00384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9" w:type="dxa"/>
            <w:gridSpan w:val="2"/>
          </w:tcPr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1050"/>
          <w:jc w:val="center"/>
        </w:trPr>
        <w:tc>
          <w:tcPr>
            <w:tcW w:w="1415" w:type="dxa"/>
            <w:vMerge/>
          </w:tcPr>
          <w:p w:rsidR="00946E6C" w:rsidRPr="005178D9" w:rsidRDefault="00946E6C" w:rsidP="00B242B3">
            <w:pPr>
              <w:pStyle w:val="Akapitzlist"/>
              <w:tabs>
                <w:tab w:val="left" w:pos="400"/>
              </w:tabs>
              <w:ind w:left="644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946E6C" w:rsidRPr="005178D9" w:rsidRDefault="00946E6C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  <w:vAlign w:val="center"/>
          </w:tcPr>
          <w:p w:rsidR="00946E6C" w:rsidRPr="005178D9" w:rsidRDefault="00946E6C" w:rsidP="005B0633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 tematyczne w klasach VII - VIII</w:t>
            </w:r>
          </w:p>
          <w:p w:rsidR="00946E6C" w:rsidRPr="005178D9" w:rsidRDefault="00946E6C" w:rsidP="00946E6C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</w:tc>
        <w:tc>
          <w:tcPr>
            <w:tcW w:w="1702" w:type="dxa"/>
          </w:tcPr>
          <w:p w:rsidR="00946E6C" w:rsidRPr="005178D9" w:rsidRDefault="00946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Nauczyciel</w:t>
            </w:r>
          </w:p>
          <w:p w:rsidR="00946E6C" w:rsidRPr="005178D9" w:rsidRDefault="00946E6C" w:rsidP="00384E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historii</w:t>
            </w:r>
          </w:p>
          <w:p w:rsidR="00946E6C" w:rsidRPr="005178D9" w:rsidRDefault="00946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946E6C" w:rsidRPr="005178D9" w:rsidRDefault="00946E6C" w:rsidP="00724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9" w:type="dxa"/>
            <w:gridSpan w:val="2"/>
          </w:tcPr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1050"/>
          <w:jc w:val="center"/>
        </w:trPr>
        <w:tc>
          <w:tcPr>
            <w:tcW w:w="1415" w:type="dxa"/>
            <w:vMerge/>
          </w:tcPr>
          <w:p w:rsidR="00946E6C" w:rsidRPr="005178D9" w:rsidRDefault="00946E6C" w:rsidP="00946E6C">
            <w:pPr>
              <w:tabs>
                <w:tab w:val="left" w:pos="400"/>
              </w:tabs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946E6C" w:rsidRPr="005178D9" w:rsidRDefault="00946E6C" w:rsidP="00946E6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22" w:type="dxa"/>
            <w:vAlign w:val="center"/>
          </w:tcPr>
          <w:p w:rsidR="00946E6C" w:rsidRPr="005178D9" w:rsidRDefault="00946E6C" w:rsidP="00946E6C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gazetki tematyczne w klasach IV– VIII</w:t>
            </w:r>
          </w:p>
          <w:p w:rsidR="00946E6C" w:rsidRPr="005178D9" w:rsidRDefault="00946E6C" w:rsidP="00946E6C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wystawka w bibliotece </w:t>
            </w:r>
          </w:p>
        </w:tc>
        <w:tc>
          <w:tcPr>
            <w:tcW w:w="1702" w:type="dxa"/>
          </w:tcPr>
          <w:p w:rsidR="00946E6C" w:rsidRPr="005178D9" w:rsidRDefault="00946E6C" w:rsidP="00946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Nauczyciele poloniści Wychowawcy</w:t>
            </w:r>
          </w:p>
          <w:p w:rsidR="00946E6C" w:rsidRPr="005178D9" w:rsidRDefault="00946E6C" w:rsidP="00946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1385" w:type="dxa"/>
          </w:tcPr>
          <w:p w:rsidR="00946E6C" w:rsidRPr="005178D9" w:rsidRDefault="00946E6C" w:rsidP="00946E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1729" w:type="dxa"/>
            <w:gridSpan w:val="2"/>
          </w:tcPr>
          <w:p w:rsidR="00946E6C" w:rsidRPr="005178D9" w:rsidRDefault="00946E6C" w:rsidP="00946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Zapisy </w:t>
            </w:r>
          </w:p>
          <w:p w:rsidR="00946E6C" w:rsidRPr="005178D9" w:rsidRDefault="00946E6C" w:rsidP="00946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 dziennikach,</w:t>
            </w:r>
          </w:p>
          <w:p w:rsidR="00946E6C" w:rsidRPr="005178D9" w:rsidRDefault="00946E6C" w:rsidP="00946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zdjęcia</w:t>
            </w:r>
          </w:p>
        </w:tc>
      </w:tr>
      <w:tr w:rsidR="005178D9" w:rsidRPr="005178D9" w:rsidTr="00B242B3">
        <w:trPr>
          <w:trHeight w:val="1050"/>
          <w:jc w:val="center"/>
        </w:trPr>
        <w:tc>
          <w:tcPr>
            <w:tcW w:w="1415" w:type="dxa"/>
            <w:vMerge/>
          </w:tcPr>
          <w:p w:rsidR="00946E6C" w:rsidRPr="005178D9" w:rsidRDefault="00946E6C" w:rsidP="00DF5047">
            <w:pPr>
              <w:tabs>
                <w:tab w:val="left" w:pos="400"/>
              </w:tabs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946E6C" w:rsidRPr="005178D9" w:rsidRDefault="00946E6C" w:rsidP="000174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 w:rsidRPr="005178D9">
              <w:rPr>
                <w:rFonts w:ascii="Arial Narrow" w:hAnsi="Arial Narrow"/>
              </w:rPr>
              <w:t>Patron Roku ustalony przez Radę Miasta Mława</w:t>
            </w:r>
          </w:p>
        </w:tc>
        <w:tc>
          <w:tcPr>
            <w:tcW w:w="6522" w:type="dxa"/>
            <w:vAlign w:val="center"/>
          </w:tcPr>
          <w:p w:rsidR="00946E6C" w:rsidRPr="005178D9" w:rsidRDefault="005178D9" w:rsidP="005B0633">
            <w:pPr>
              <w:numPr>
                <w:ilvl w:val="0"/>
                <w:numId w:val="25"/>
              </w:numPr>
              <w:spacing w:after="0" w:line="240" w:lineRule="auto"/>
              <w:ind w:left="349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5178D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 przyjęciu uchwały </w:t>
            </w:r>
          </w:p>
        </w:tc>
        <w:tc>
          <w:tcPr>
            <w:tcW w:w="1702" w:type="dxa"/>
          </w:tcPr>
          <w:p w:rsidR="00946E6C" w:rsidRPr="005178D9" w:rsidRDefault="00946E6C" w:rsidP="00CD020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5" w:type="dxa"/>
          </w:tcPr>
          <w:p w:rsidR="00946E6C" w:rsidRPr="005178D9" w:rsidRDefault="00946E6C" w:rsidP="00724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  <w:gridSpan w:val="2"/>
          </w:tcPr>
          <w:p w:rsidR="00946E6C" w:rsidRPr="005178D9" w:rsidRDefault="00946E6C" w:rsidP="00384E6C">
            <w:pPr>
              <w:tabs>
                <w:tab w:val="left" w:pos="180"/>
                <w:tab w:val="left" w:pos="40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E868CD" w:rsidRPr="005178D9" w:rsidRDefault="00E868CD" w:rsidP="00E868CD">
      <w:pPr>
        <w:rPr>
          <w:rFonts w:ascii="Arial Narrow" w:hAnsi="Arial Narrow"/>
        </w:rPr>
      </w:pPr>
      <w:r w:rsidRPr="005178D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5178D9">
        <w:rPr>
          <w:rFonts w:ascii="Arial Narrow" w:hAnsi="Arial Narrow"/>
        </w:rPr>
        <w:t>Załączniki do planu:</w:t>
      </w:r>
    </w:p>
    <w:p w:rsidR="00E868CD" w:rsidRPr="005178D9" w:rsidRDefault="00E868CD" w:rsidP="00E868CD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178D9">
        <w:rPr>
          <w:rFonts w:ascii="Arial Narrow" w:hAnsi="Arial Narrow"/>
        </w:rPr>
        <w:t>plan uroczystości</w:t>
      </w:r>
    </w:p>
    <w:p w:rsidR="00E868CD" w:rsidRPr="005178D9" w:rsidRDefault="00E868CD" w:rsidP="00E868CD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178D9">
        <w:rPr>
          <w:rFonts w:ascii="Arial Narrow" w:hAnsi="Arial Narrow"/>
        </w:rPr>
        <w:t>plan apeli</w:t>
      </w:r>
    </w:p>
    <w:p w:rsidR="00E868CD" w:rsidRPr="005178D9" w:rsidRDefault="00E868CD" w:rsidP="00E868CD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178D9">
        <w:rPr>
          <w:rFonts w:ascii="Arial Narrow" w:hAnsi="Arial Narrow"/>
        </w:rPr>
        <w:t>plan wycieczek</w:t>
      </w:r>
    </w:p>
    <w:p w:rsidR="00C84200" w:rsidRPr="005178D9" w:rsidRDefault="00C84200" w:rsidP="00E868CD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178D9">
        <w:rPr>
          <w:rFonts w:ascii="Arial Narrow" w:hAnsi="Arial Narrow"/>
        </w:rPr>
        <w:t xml:space="preserve">program promocji zdrowia </w:t>
      </w:r>
    </w:p>
    <w:p w:rsidR="00C84200" w:rsidRPr="005178D9" w:rsidRDefault="00C84200" w:rsidP="00E868CD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178D9">
        <w:rPr>
          <w:rFonts w:ascii="Arial Narrow" w:hAnsi="Arial Narrow"/>
        </w:rPr>
        <w:t xml:space="preserve">plan konkursów </w:t>
      </w:r>
    </w:p>
    <w:p w:rsidR="00C84200" w:rsidRPr="005178D9" w:rsidRDefault="00C84200" w:rsidP="00E868CD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178D9">
        <w:rPr>
          <w:rFonts w:ascii="Arial Narrow" w:hAnsi="Arial Narrow"/>
        </w:rPr>
        <w:t>tematyk</w:t>
      </w:r>
      <w:r w:rsidR="00946E6C" w:rsidRPr="005178D9">
        <w:rPr>
          <w:rFonts w:ascii="Arial Narrow" w:hAnsi="Arial Narrow"/>
        </w:rPr>
        <w:t>a</w:t>
      </w:r>
      <w:r w:rsidRPr="005178D9">
        <w:rPr>
          <w:rFonts w:ascii="Arial Narrow" w:hAnsi="Arial Narrow"/>
        </w:rPr>
        <w:t xml:space="preserve"> projektów edukacyjnych </w:t>
      </w:r>
      <w:bookmarkStart w:id="0" w:name="_GoBack"/>
      <w:bookmarkEnd w:id="0"/>
    </w:p>
    <w:p w:rsidR="00E868CD" w:rsidRPr="005178D9" w:rsidRDefault="00E868CD" w:rsidP="00E868CD"/>
    <w:p w:rsidR="00593D29" w:rsidRPr="005178D9" w:rsidRDefault="005178D9" w:rsidP="000174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13 września 2021r.                                   dyr. Janina </w:t>
      </w:r>
      <w:proofErr w:type="spellStart"/>
      <w:r w:rsidRPr="005178D9">
        <w:rPr>
          <w:rFonts w:ascii="Arial Narrow" w:eastAsia="Times New Roman" w:hAnsi="Arial Narrow" w:cs="Times New Roman"/>
          <w:sz w:val="24"/>
          <w:szCs w:val="24"/>
          <w:lang w:eastAsia="pl-PL"/>
        </w:rPr>
        <w:t>Lampkowska</w:t>
      </w:r>
      <w:proofErr w:type="spellEnd"/>
    </w:p>
    <w:sectPr w:rsidR="00593D29" w:rsidRPr="005178D9" w:rsidSect="007E0E82">
      <w:footerReference w:type="even" r:id="rId11"/>
      <w:footerReference w:type="default" r:id="rId12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52" w:rsidRDefault="00C60A52">
      <w:pPr>
        <w:spacing w:after="0" w:line="240" w:lineRule="auto"/>
      </w:pPr>
      <w:r>
        <w:separator/>
      </w:r>
    </w:p>
  </w:endnote>
  <w:endnote w:type="continuationSeparator" w:id="0">
    <w:p w:rsidR="00C60A52" w:rsidRDefault="00C6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7" w:rsidRDefault="00A91407" w:rsidP="007E0E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1407" w:rsidRDefault="00A91407" w:rsidP="007E0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407" w:rsidRDefault="00A91407" w:rsidP="007E0E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8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407" w:rsidRDefault="00A91407" w:rsidP="007E0E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52" w:rsidRDefault="00C60A52">
      <w:pPr>
        <w:spacing w:after="0" w:line="240" w:lineRule="auto"/>
      </w:pPr>
      <w:r>
        <w:separator/>
      </w:r>
    </w:p>
  </w:footnote>
  <w:footnote w:type="continuationSeparator" w:id="0">
    <w:p w:rsidR="00C60A52" w:rsidRDefault="00C6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CA8"/>
    <w:multiLevelType w:val="hybridMultilevel"/>
    <w:tmpl w:val="74A4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7298B"/>
    <w:multiLevelType w:val="hybridMultilevel"/>
    <w:tmpl w:val="AC86FD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E36D4"/>
    <w:multiLevelType w:val="hybridMultilevel"/>
    <w:tmpl w:val="5AEE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4A54"/>
    <w:multiLevelType w:val="hybridMultilevel"/>
    <w:tmpl w:val="ECB805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7447D"/>
    <w:multiLevelType w:val="hybridMultilevel"/>
    <w:tmpl w:val="857EBABA"/>
    <w:lvl w:ilvl="0" w:tplc="CA72F4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D8E7C6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57D"/>
    <w:multiLevelType w:val="hybridMultilevel"/>
    <w:tmpl w:val="9C84EF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B16D5"/>
    <w:multiLevelType w:val="hybridMultilevel"/>
    <w:tmpl w:val="4B268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7C0E"/>
    <w:multiLevelType w:val="hybridMultilevel"/>
    <w:tmpl w:val="FE1E8D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FF05CC"/>
    <w:multiLevelType w:val="hybridMultilevel"/>
    <w:tmpl w:val="4216C166"/>
    <w:lvl w:ilvl="0" w:tplc="CA72F4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A7E82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07868"/>
    <w:multiLevelType w:val="hybridMultilevel"/>
    <w:tmpl w:val="FCD2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518A"/>
    <w:multiLevelType w:val="hybridMultilevel"/>
    <w:tmpl w:val="E0CA5C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B316B"/>
    <w:multiLevelType w:val="hybridMultilevel"/>
    <w:tmpl w:val="A12E1450"/>
    <w:lvl w:ilvl="0" w:tplc="58564AB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B19F5"/>
    <w:multiLevelType w:val="hybridMultilevel"/>
    <w:tmpl w:val="F01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4749C"/>
    <w:multiLevelType w:val="hybridMultilevel"/>
    <w:tmpl w:val="BD9CB1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A680C"/>
    <w:multiLevelType w:val="multilevel"/>
    <w:tmpl w:val="CD2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F16C4"/>
    <w:multiLevelType w:val="hybridMultilevel"/>
    <w:tmpl w:val="1C929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F53B4"/>
    <w:multiLevelType w:val="hybridMultilevel"/>
    <w:tmpl w:val="E124C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8B38B9"/>
    <w:multiLevelType w:val="multilevel"/>
    <w:tmpl w:val="C11E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0143BE"/>
    <w:multiLevelType w:val="hybridMultilevel"/>
    <w:tmpl w:val="4078AE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91979"/>
    <w:multiLevelType w:val="hybridMultilevel"/>
    <w:tmpl w:val="BFF00624"/>
    <w:lvl w:ilvl="0" w:tplc="CA72F4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CA72F420">
      <w:start w:val="1"/>
      <w:numFmt w:val="lowerLetter"/>
      <w:lvlText w:val="%2."/>
      <w:lvlJc w:val="left"/>
      <w:pPr>
        <w:ind w:left="36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61FD1"/>
    <w:multiLevelType w:val="multilevel"/>
    <w:tmpl w:val="97BA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F2DE9"/>
    <w:multiLevelType w:val="hybridMultilevel"/>
    <w:tmpl w:val="E7C4C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ED5551"/>
    <w:multiLevelType w:val="hybridMultilevel"/>
    <w:tmpl w:val="AA3657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97BFA"/>
    <w:multiLevelType w:val="hybridMultilevel"/>
    <w:tmpl w:val="CEF2B1FC"/>
    <w:lvl w:ilvl="0" w:tplc="CA72F4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411E7"/>
    <w:multiLevelType w:val="hybridMultilevel"/>
    <w:tmpl w:val="E88A94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7065C9"/>
    <w:multiLevelType w:val="hybridMultilevel"/>
    <w:tmpl w:val="29389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2F0B62"/>
    <w:multiLevelType w:val="hybridMultilevel"/>
    <w:tmpl w:val="DE342E90"/>
    <w:lvl w:ilvl="0" w:tplc="CA72F4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D8E7C6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23F33"/>
    <w:multiLevelType w:val="hybridMultilevel"/>
    <w:tmpl w:val="8E7A54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030A8F"/>
    <w:multiLevelType w:val="hybridMultilevel"/>
    <w:tmpl w:val="21CCE3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A0239F"/>
    <w:multiLevelType w:val="hybridMultilevel"/>
    <w:tmpl w:val="8514BA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C2388F"/>
    <w:multiLevelType w:val="hybridMultilevel"/>
    <w:tmpl w:val="12C2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74D3E"/>
    <w:multiLevelType w:val="hybridMultilevel"/>
    <w:tmpl w:val="7B784362"/>
    <w:lvl w:ilvl="0" w:tplc="0D8E7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96879"/>
    <w:multiLevelType w:val="hybridMultilevel"/>
    <w:tmpl w:val="4EAED9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213477"/>
    <w:multiLevelType w:val="hybridMultilevel"/>
    <w:tmpl w:val="CA2C7C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14597A"/>
    <w:multiLevelType w:val="hybridMultilevel"/>
    <w:tmpl w:val="DAE4E014"/>
    <w:lvl w:ilvl="0" w:tplc="0D8E7C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D71497"/>
    <w:multiLevelType w:val="hybridMultilevel"/>
    <w:tmpl w:val="2E3885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9514B5"/>
    <w:multiLevelType w:val="hybridMultilevel"/>
    <w:tmpl w:val="119626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735D6E"/>
    <w:multiLevelType w:val="hybridMultilevel"/>
    <w:tmpl w:val="562AE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D0310B"/>
    <w:multiLevelType w:val="multilevel"/>
    <w:tmpl w:val="4ECE9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CA335E7"/>
    <w:multiLevelType w:val="hybridMultilevel"/>
    <w:tmpl w:val="27D0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30126"/>
    <w:multiLevelType w:val="hybridMultilevel"/>
    <w:tmpl w:val="C7C678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713D55"/>
    <w:multiLevelType w:val="hybridMultilevel"/>
    <w:tmpl w:val="6B7C12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1A5DFD"/>
    <w:multiLevelType w:val="hybridMultilevel"/>
    <w:tmpl w:val="173EED86"/>
    <w:lvl w:ilvl="0" w:tplc="1C289C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DC58CB"/>
    <w:multiLevelType w:val="hybridMultilevel"/>
    <w:tmpl w:val="029EC1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05514"/>
    <w:multiLevelType w:val="hybridMultilevel"/>
    <w:tmpl w:val="6136E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41925"/>
    <w:multiLevelType w:val="hybridMultilevel"/>
    <w:tmpl w:val="A246FE4E"/>
    <w:lvl w:ilvl="0" w:tplc="CA72F420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BAF3492"/>
    <w:multiLevelType w:val="hybridMultilevel"/>
    <w:tmpl w:val="27040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3D32BF"/>
    <w:multiLevelType w:val="hybridMultilevel"/>
    <w:tmpl w:val="2118D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ED2997"/>
    <w:multiLevelType w:val="hybridMultilevel"/>
    <w:tmpl w:val="683A0C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"/>
  </w:num>
  <w:num w:numId="4">
    <w:abstractNumId w:val="28"/>
  </w:num>
  <w:num w:numId="5">
    <w:abstractNumId w:val="13"/>
  </w:num>
  <w:num w:numId="6">
    <w:abstractNumId w:val="3"/>
  </w:num>
  <w:num w:numId="7">
    <w:abstractNumId w:val="37"/>
  </w:num>
  <w:num w:numId="8">
    <w:abstractNumId w:val="24"/>
  </w:num>
  <w:num w:numId="9">
    <w:abstractNumId w:val="48"/>
  </w:num>
  <w:num w:numId="10">
    <w:abstractNumId w:val="29"/>
  </w:num>
  <w:num w:numId="11">
    <w:abstractNumId w:val="7"/>
  </w:num>
  <w:num w:numId="12">
    <w:abstractNumId w:val="25"/>
  </w:num>
  <w:num w:numId="13">
    <w:abstractNumId w:val="10"/>
  </w:num>
  <w:num w:numId="14">
    <w:abstractNumId w:val="40"/>
  </w:num>
  <w:num w:numId="15">
    <w:abstractNumId w:val="18"/>
  </w:num>
  <w:num w:numId="16">
    <w:abstractNumId w:val="5"/>
  </w:num>
  <w:num w:numId="17">
    <w:abstractNumId w:val="36"/>
  </w:num>
  <w:num w:numId="18">
    <w:abstractNumId w:val="27"/>
  </w:num>
  <w:num w:numId="19">
    <w:abstractNumId w:val="33"/>
  </w:num>
  <w:num w:numId="20">
    <w:abstractNumId w:val="32"/>
  </w:num>
  <w:num w:numId="21">
    <w:abstractNumId w:val="30"/>
  </w:num>
  <w:num w:numId="22">
    <w:abstractNumId w:val="35"/>
  </w:num>
  <w:num w:numId="23">
    <w:abstractNumId w:val="47"/>
  </w:num>
  <w:num w:numId="24">
    <w:abstractNumId w:val="44"/>
  </w:num>
  <w:num w:numId="25">
    <w:abstractNumId w:val="12"/>
  </w:num>
  <w:num w:numId="26">
    <w:abstractNumId w:val="6"/>
  </w:num>
  <w:num w:numId="27">
    <w:abstractNumId w:val="9"/>
  </w:num>
  <w:num w:numId="28">
    <w:abstractNumId w:val="31"/>
  </w:num>
  <w:num w:numId="29">
    <w:abstractNumId w:val="43"/>
  </w:num>
  <w:num w:numId="30">
    <w:abstractNumId w:val="39"/>
  </w:num>
  <w:num w:numId="31">
    <w:abstractNumId w:val="46"/>
  </w:num>
  <w:num w:numId="32">
    <w:abstractNumId w:val="42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6"/>
  </w:num>
  <w:num w:numId="37">
    <w:abstractNumId w:val="15"/>
  </w:num>
  <w:num w:numId="38">
    <w:abstractNumId w:val="20"/>
  </w:num>
  <w:num w:numId="39">
    <w:abstractNumId w:val="38"/>
  </w:num>
  <w:num w:numId="40">
    <w:abstractNumId w:val="14"/>
  </w:num>
  <w:num w:numId="41">
    <w:abstractNumId w:val="8"/>
  </w:num>
  <w:num w:numId="42">
    <w:abstractNumId w:val="23"/>
  </w:num>
  <w:num w:numId="43">
    <w:abstractNumId w:val="45"/>
  </w:num>
  <w:num w:numId="44">
    <w:abstractNumId w:val="41"/>
  </w:num>
  <w:num w:numId="45">
    <w:abstractNumId w:val="4"/>
  </w:num>
  <w:num w:numId="46">
    <w:abstractNumId w:val="34"/>
  </w:num>
  <w:num w:numId="47">
    <w:abstractNumId w:val="19"/>
  </w:num>
  <w:num w:numId="48">
    <w:abstractNumId w:val="26"/>
  </w:num>
  <w:num w:numId="49">
    <w:abstractNumId w:val="17"/>
  </w:num>
  <w:num w:numId="50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4AF"/>
    <w:rsid w:val="000174AF"/>
    <w:rsid w:val="000334AC"/>
    <w:rsid w:val="000556FC"/>
    <w:rsid w:val="000574D6"/>
    <w:rsid w:val="0008351B"/>
    <w:rsid w:val="00182967"/>
    <w:rsid w:val="001A6CB9"/>
    <w:rsid w:val="001E352F"/>
    <w:rsid w:val="001F64CF"/>
    <w:rsid w:val="00201345"/>
    <w:rsid w:val="002F53B8"/>
    <w:rsid w:val="00354253"/>
    <w:rsid w:val="00384E6C"/>
    <w:rsid w:val="00475BDE"/>
    <w:rsid w:val="00493589"/>
    <w:rsid w:val="005178D9"/>
    <w:rsid w:val="00537EB9"/>
    <w:rsid w:val="00543D52"/>
    <w:rsid w:val="00554A98"/>
    <w:rsid w:val="00567444"/>
    <w:rsid w:val="00593D29"/>
    <w:rsid w:val="00596A57"/>
    <w:rsid w:val="005B0633"/>
    <w:rsid w:val="005B28AD"/>
    <w:rsid w:val="006637D6"/>
    <w:rsid w:val="0066787F"/>
    <w:rsid w:val="00673C7A"/>
    <w:rsid w:val="006831CE"/>
    <w:rsid w:val="006A3E0D"/>
    <w:rsid w:val="006D5199"/>
    <w:rsid w:val="0072419F"/>
    <w:rsid w:val="007359F8"/>
    <w:rsid w:val="007D53AE"/>
    <w:rsid w:val="007E0E82"/>
    <w:rsid w:val="008208C9"/>
    <w:rsid w:val="00821AA7"/>
    <w:rsid w:val="008A7712"/>
    <w:rsid w:val="008B25EA"/>
    <w:rsid w:val="008D6557"/>
    <w:rsid w:val="008E489A"/>
    <w:rsid w:val="00946E6C"/>
    <w:rsid w:val="00956242"/>
    <w:rsid w:val="00A91407"/>
    <w:rsid w:val="00AD0EF1"/>
    <w:rsid w:val="00AD6A97"/>
    <w:rsid w:val="00B242B3"/>
    <w:rsid w:val="00B40BF3"/>
    <w:rsid w:val="00B63228"/>
    <w:rsid w:val="00B6378B"/>
    <w:rsid w:val="00B9744D"/>
    <w:rsid w:val="00BA1A64"/>
    <w:rsid w:val="00C60A52"/>
    <w:rsid w:val="00C70742"/>
    <w:rsid w:val="00C84200"/>
    <w:rsid w:val="00CB6E4A"/>
    <w:rsid w:val="00CD0200"/>
    <w:rsid w:val="00D2594C"/>
    <w:rsid w:val="00D271D2"/>
    <w:rsid w:val="00D84A9F"/>
    <w:rsid w:val="00DF5047"/>
    <w:rsid w:val="00DF70DB"/>
    <w:rsid w:val="00E70877"/>
    <w:rsid w:val="00E868CD"/>
    <w:rsid w:val="00F23A36"/>
    <w:rsid w:val="00F358C1"/>
    <w:rsid w:val="00F81212"/>
    <w:rsid w:val="00FD2C08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3AFE-9A24-49BE-A541-E3A60B5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174AF"/>
  </w:style>
  <w:style w:type="paragraph" w:styleId="Stopka">
    <w:name w:val="footer"/>
    <w:basedOn w:val="Normalny"/>
    <w:link w:val="StopkaZnak"/>
    <w:rsid w:val="000174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7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74AF"/>
  </w:style>
  <w:style w:type="paragraph" w:styleId="Akapitzlist">
    <w:name w:val="List Paragraph"/>
    <w:basedOn w:val="Normalny"/>
    <w:link w:val="AkapitzlistZnak"/>
    <w:uiPriority w:val="34"/>
    <w:qFormat/>
    <w:rsid w:val="00017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4AF"/>
    <w:rPr>
      <w:b/>
      <w:bCs/>
    </w:rPr>
  </w:style>
  <w:style w:type="character" w:customStyle="1" w:styleId="gwp30559088font">
    <w:name w:val="gwp30559088_font"/>
    <w:basedOn w:val="Domylnaczcionkaakapitu"/>
    <w:rsid w:val="000174AF"/>
  </w:style>
  <w:style w:type="character" w:customStyle="1" w:styleId="gwp30559088size">
    <w:name w:val="gwp30559088_size"/>
    <w:basedOn w:val="Domylnaczcionkaakapitu"/>
    <w:rsid w:val="000174AF"/>
  </w:style>
  <w:style w:type="paragraph" w:styleId="Tekstdymka">
    <w:name w:val="Balloon Text"/>
    <w:basedOn w:val="Normalny"/>
    <w:link w:val="TekstdymkaZnak"/>
    <w:uiPriority w:val="99"/>
    <w:semiHidden/>
    <w:unhideWhenUsed/>
    <w:rsid w:val="000174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enfont">
    <w:name w:val="men font"/>
    <w:basedOn w:val="Normalny"/>
    <w:rsid w:val="009562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624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56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lawazpo1.republika.pl/_borders/tarcza1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1687-D8DB-42BA-B120-8135C915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4061</Words>
  <Characters>24371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start</cp:lastModifiedBy>
  <cp:revision>15</cp:revision>
  <cp:lastPrinted>2021-09-13T14:00:00Z</cp:lastPrinted>
  <dcterms:created xsi:type="dcterms:W3CDTF">2020-09-09T14:49:00Z</dcterms:created>
  <dcterms:modified xsi:type="dcterms:W3CDTF">2021-09-14T18:10:00Z</dcterms:modified>
</cp:coreProperties>
</file>