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59" w:rsidRPr="00920A59" w:rsidRDefault="00920A59" w:rsidP="00920A59">
      <w:pPr>
        <w:pStyle w:val="text-center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WYCHOWANIE FIZYCZNE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Kształtowanie umiejętności rozpoznawania i oceny własnego rozwoju fizycznego oraz sprawności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Zachęcanie do uczestnictwa w rekreacyjnych i sportowych formach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III. Poznawanie i stosowanie zasad bezpieczeństwa podczas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IV. Kształtowanie umiejętności rozumienia związku aktywności fizycznej ze zdrowiem oraz praktykowania </w:t>
      </w:r>
      <w:proofErr w:type="spellStart"/>
      <w:r w:rsidRPr="00920A59">
        <w:rPr>
          <w:rFonts w:ascii="Arial Narrow" w:hAnsi="Arial Narrow"/>
          <w:sz w:val="22"/>
          <w:szCs w:val="22"/>
        </w:rPr>
        <w:t>zachowań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prozdrowotnych.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V. Kształtowanie umiejętności osobistych i społecznych sprzyjających całożyciowej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Treści kształcenia - wymagania szczegółowe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KLASA IV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Rozwój fizyczny i sprawność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rozpoznaje wybrane zdolności motoryczne człowieka;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rozróżnia pojęcie tętna spoczynkowego i powysiłkowego;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wymienia cechy prawidłowej postawy ciała.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dokonuje pomiarów wysokości i masy ciała oraz z pomocą nauczyciela interpretuje wyniki;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mierzy tętno przed i po wysiłku oraz z pomocą nauczyciela interpretuje wyniki;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wykonuje próbę siły mięśni brzucha oraz gibkości kręgosłupa;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demonstruje po jednym ćwiczeniu kształtującym wybrane zdolności motoryczne;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wykonuje ćwiczenia wspomagające utrzymywanie prawidłowej postawy ciała.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Aktywność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opisuje sposób wykonywania poznawanych umiejętności ruchowych;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opisuje zasady wybranej regionalnej zabawy lub gry ruchowej;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rozróżnia pojęcia technika i taktyka;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4) wymienia miejsca, obiekty i urządzenia w najbliższej okolicy, które można wykorzystać do aktywności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wyjaśnia co symbolizują flaga i znicz olimpijski, rozróżnia pojęcia olimpiada i igrzyska olimpijskie.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wykonuje i stosuje w grze: kozłowanie piłki w miejscu i ruchu, prowadzenie piłki nogą, podanie piłki oburącz i jednorącz, rzut piłki do kosza z miejsca, rzut i strzał piłki do bramki z miejsca, odbicie piłki oburącz sposobem górnym;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2) uczestniczy w </w:t>
      </w:r>
      <w:proofErr w:type="spellStart"/>
      <w:r w:rsidRPr="00920A59">
        <w:rPr>
          <w:rFonts w:ascii="Arial Narrow" w:hAnsi="Arial Narrow"/>
          <w:sz w:val="22"/>
          <w:szCs w:val="22"/>
        </w:rPr>
        <w:t>minigrach</w:t>
      </w:r>
      <w:proofErr w:type="spellEnd"/>
      <w:r w:rsidRPr="00920A59">
        <w:rPr>
          <w:rFonts w:ascii="Arial Narrow" w:hAnsi="Arial Narrow"/>
          <w:sz w:val="22"/>
          <w:szCs w:val="22"/>
        </w:rPr>
        <w:t>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organizuje w gronie rówieśników wybraną zabawę lub grę ruchową, stosując przepisy w formie uproszczonej;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uczestniczy w wybranej regionalnej zabawie lub grze ruchowej;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wykonuje przewrót w przód z różnych pozycji wyjściowych;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wykonuje dowolny układ gimnastyczny lub taneczny w oparciu o własną ekspresję ruchową;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7) wykonuje bieg krótki ze startu wysokiego;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8) wykonuje marszobiegi w terenie;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9) wykonuje rzut z miejsca i z krótkiego rozbiegu lekkim przyborem;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10) wykonuje skok w dal z miejsca i z krótkiego rozbiegu.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III. Bezpieczeństwo w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zna regulamin sali gimnastycznej i boiska sportowego;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opisuje zasady bezpiecznego poruszania się po boisku;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wymienia osoby, do których należy zwrócić się o pomoc w sytuacji zagrożenia zdrowia lub życia.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respektuje zasady bezpiecznego zachowania się podczas zajęć ruchowych;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wybiera bezpieczne miejsce do zabaw i gier ruchowych;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posługuje się przyborami sportowymi zgodnie z ich przeznaczeniem;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4) wykonuje elementy </w:t>
      </w:r>
      <w:proofErr w:type="spellStart"/>
      <w:r w:rsidRPr="00920A59">
        <w:rPr>
          <w:rFonts w:ascii="Arial Narrow" w:hAnsi="Arial Narrow"/>
          <w:sz w:val="22"/>
          <w:szCs w:val="22"/>
        </w:rPr>
        <w:t>samoochrony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przy upadku, zeskoku.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IV. Edukacja zdrowotna.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1) opisuje jakie znaczenie ma aktywność fizyczna dla zdrowia;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opisuje piramidę żywienia i aktywności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opisuje zasady zdrowego odżywiania;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opisuje zasady doboru stroju do warunków atmosferycznych w trakcie zajęć ruchowych.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przestrzega zasad higieny osobistej i czystości odzieży;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przyjmuje prawidłową postawę ciała w różnych sytuacjach.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KLASY V i VI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Rozwój fizyczny i sprawność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wymienia kryteria oceny wytrzymałości w odniesieniu do wybranej próby testowej (np. test Coopera);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wymienia kryteria oceny siły i gibkości w odniesieniu do wybranej próby testowej (np. siły mięśni brzucha, gibkości dolnego odcinka kręgosłupa);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wskazuje grupy mięśniowe odpowiedzialne za prawidłową postawę ciała.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wykonuje próby sprawnościowe pozwalające ocenić wytrzymałość tlenową, siłę i gibkość oraz z pomocą nauczyciela interpretuje uzyskane wyniki;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2) demonstruje ćwiczenia wzmacniające mięśnie posturalne i ćwiczenia </w:t>
      </w:r>
      <w:proofErr w:type="spellStart"/>
      <w:r w:rsidRPr="00920A59">
        <w:rPr>
          <w:rFonts w:ascii="Arial Narrow" w:hAnsi="Arial Narrow"/>
          <w:sz w:val="22"/>
          <w:szCs w:val="22"/>
        </w:rPr>
        <w:t>gibkościowe</w:t>
      </w:r>
      <w:proofErr w:type="spellEnd"/>
      <w:r w:rsidRPr="00920A59">
        <w:rPr>
          <w:rFonts w:ascii="Arial Narrow" w:hAnsi="Arial Narrow"/>
          <w:sz w:val="22"/>
          <w:szCs w:val="22"/>
        </w:rPr>
        <w:t>, indywidualne i z partnerem;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demonstruje ćwiczenia rozwijające zdolności koordynacyjne wykonywane indywidualnie i z partnerem.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Aktywność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wymienia podstawowe przepisy wybranych sportowych i rekreacyjnych gier zespołowych;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opisuje zasady wybranej gry rekreacyjnej pochodzącej z innego kraju europejskiego;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opisuje podstawowe zasady taktyki obrony i ataku w wybranych grach zespołowych;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wymienia rekomendacje aktywności fizycznej dla swojego wieku (np. Światowej Organizacji Zdrowia lub Unii Europejskiej);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definiuje pojęcie rozgrzewki i opisuje jej zasady;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rozumie i opisuje ideę starożytnego i nowożytnego ruchu olimpijskiego.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"na trzy", zagrywkę ze zmniejszonej odległości, rzut i chwyt ringo;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2) uczestniczy w </w:t>
      </w:r>
      <w:proofErr w:type="spellStart"/>
      <w:r w:rsidRPr="00920A59">
        <w:rPr>
          <w:rFonts w:ascii="Arial Narrow" w:hAnsi="Arial Narrow"/>
          <w:sz w:val="22"/>
          <w:szCs w:val="22"/>
        </w:rPr>
        <w:t>minigrach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oraz grach szkolnych i uproszczonych;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uczestniczy w grze rekreacyjnej pochodzącej z innego kraju europejskiego;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organizuje w gronie rówieśników wybraną grę sportową lub rekreacyjną;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wykonuje przewrót w przód z marszu oraz przewrót w tył z przysiadu;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wykonuje wybrane inne ćwiczenie zwinnościowo-akrobatyczne (np. stanie na rękach lub na głowie z asekuracją, przerzut bokiem);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7) wykonuje układ ćwiczeń zwinnościowo-akrobatycznych z przyborem lub bez;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8) wykonuje dowolny skok przez przyrząd z asekuracją;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9) wykonuje proste kroki i figury tańców regionalnych i nowoczesnych;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10) wybiera i pokonuje trasę biegu terenowego;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11) wykonuje bieg krótki ze startu niskiego;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12) wykonuje rzut małą piłką z rozbiegu;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13) wykonuje skok w dal po rozbiegu oraz skoki przez przeszkody;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14) przeprowadza fragment rozgrzewki.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III. Bezpieczeństwo w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wyjaśnia, dlaczego należy przestrzegać ustalonych reguł w trakcie rywalizacji sportowej;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omawia sposoby postępowania w sytuacji zagrożenia zdrowia lub życia;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wymienia zasady bezpiecznego korzystania ze sprzętu sportowego;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omawia zasady bezpiecznego zachowania się nad wodą i w górach w różnych porach roku.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stosuje zasady asekuracji podczas zajęć ruchowych;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korzysta bezpiecznie ze sprzętu i urządzeń sportowych;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3) wykonuje elementy samoobrony (np. zasłona, unik, pad).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IV. Edukacja zdrowotna.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wyjaśnia pojęcie zdrowia;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opisuje pozytywne mierniki zdrowia;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wymienia zasady i metody hartowania organizmu;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omawia sposoby ochrony przed nadmiernym nasłonecznieniem i niską temperaturą;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omawia zasady aktywnego wypoczynku zgodne z rekomendacjami aktywności fizycznej dla swojego wieku (np. WHO lub UE).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wykonuje ćwiczenia kształtujące nawyk prawidłowej postawy ciała w postawie stojącej, siedzącej i leżeniu oraz w czasie wykonywania różnych codziennych czynności;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wykonuje ćwiczenia oddechowe i inne o charakterze relaksacyjnym;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podejmuje aktywność fizyczną w różnych warunkach atmosferycznych.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KLASY VII i VIII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Rozwój fizyczny i sprawność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wyjaśnia, jakie zmiany zachodzą w budowie ciała i sprawności fizycznej w okresie dojrzewania płciowego;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wymienia testy i narzędzia do pomiaru sprawności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wskazuje zastosowanie siatek centylowych w ocenie własnego rozwoju fizycznego.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dokonuje pomiarów wysokości i masy ciała oraz samodzielnie interpretuje wyniki;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wykonuje wybrane próby kondycyjnych i koordynacyjnych zdolności motorycznych;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ocenia i interpretuje poziom własnej sprawności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demonstruje zestaw ćwiczeń kształtujących wybrane zdolności motoryczne;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demonstruje zestaw ćwiczeń kształtujących prawidłową postawę ciała.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Aktywność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omawia zmiany zachodzące w organizmie podczas wysiłku fizycznego;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wskazuje korzyści wynikające z aktywności fizycznej w terenie;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wskazuje możliwości wykorzystania nowoczesnych technologii do oceny dziennej aktywności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4) charakteryzuje nowoczesne formy aktywności fizycznej (np. </w:t>
      </w:r>
      <w:proofErr w:type="spellStart"/>
      <w:r w:rsidRPr="00920A59">
        <w:rPr>
          <w:rFonts w:ascii="Arial Narrow" w:hAnsi="Arial Narrow"/>
          <w:sz w:val="22"/>
          <w:szCs w:val="22"/>
        </w:rPr>
        <w:t>pilates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, zumba, </w:t>
      </w:r>
      <w:proofErr w:type="spellStart"/>
      <w:r w:rsidRPr="00920A59">
        <w:rPr>
          <w:rFonts w:ascii="Arial Narrow" w:hAnsi="Arial Narrow"/>
          <w:sz w:val="22"/>
          <w:szCs w:val="22"/>
        </w:rPr>
        <w:t>nordic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20A59">
        <w:rPr>
          <w:rFonts w:ascii="Arial Narrow" w:hAnsi="Arial Narrow"/>
          <w:sz w:val="22"/>
          <w:szCs w:val="22"/>
        </w:rPr>
        <w:t>walking</w:t>
      </w:r>
      <w:proofErr w:type="spellEnd"/>
      <w:r w:rsidRPr="00920A59">
        <w:rPr>
          <w:rFonts w:ascii="Arial Narrow" w:hAnsi="Arial Narrow"/>
          <w:sz w:val="22"/>
          <w:szCs w:val="22"/>
        </w:rPr>
        <w:t>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opisuje zasady wybranej formy aktywności fizycznej spoza Europy;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wyjaśnia ideę olimpijską, paraolimpijską i olimpiad specjalnych.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wykonuje i stosuje w grze techniczne i taktyczne elementy gier: w koszykówce, piłce ręcznej i piłce nożnej: zwody, obronę "każdy swego", w siatkówce: wystawienie, zbicie i odbiór piłki; ustawia się prawidłowo na boisku w ataku i obronie;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uczestniczy w grach szkolnych i uproszczonych jako zawodnik i jako sędzia;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planuje szkolne rozgrywki sportowe według systemu pucharowego i "każdy z każdym";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uczestniczy w wybranej formie aktywności fizycznej spoza Europy;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wykonuje wybrane ćwiczenie zwinnościowo-akrobatyczne (np. stanie na rękach lub na głowie z asekuracją, przerzut bokiem, piramida dwójkowa lub trójkowa);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planuje i wykonuje dowolny układ gimnastyczny;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7) opracowuje i wykonuje indywidualnie, w parze lub w zespole dowolny układ tańca z wykorzystaniem elementów nowoczesnych form aktywności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8) wybiera i pokonuje trasę biegu terenowego z elementami orientacji w terenie;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9) wykonuje przekazanie pałeczki w biegu sztafetowym;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10) wykonuje skok w dal po rozbiegu z odbicia ze strefy lub belki oraz skoki przez przeszkody techniką naturalną;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11) diagnozuje własną, dzienną aktywność fizyczną, wykorzystując nowoczesne technologie (np. urządzenia monitorujące, aplikacje internetowe);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12) przeprowadza rozgrzewkę w zależności od rodzaju aktywności.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III. Bezpieczeństwo w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wymienia najczęstsze przyczyny oraz okoliczności wypadków i urazów w czasie zajęć ruchowych, omawia sposoby zapobiegania im;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2) wskazuje zagrożenia związane z uprawianiem niektórych dyscyplin sportu.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1) stosuje zasady </w:t>
      </w:r>
      <w:proofErr w:type="spellStart"/>
      <w:r w:rsidRPr="00920A59">
        <w:rPr>
          <w:rFonts w:ascii="Arial Narrow" w:hAnsi="Arial Narrow"/>
          <w:sz w:val="22"/>
          <w:szCs w:val="22"/>
        </w:rPr>
        <w:t>samoasekuracji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i asekuracji;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potrafi zachować się w sytuacji wypadków i urazów w czasie zajęć ruchowych.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IV. Edukacja zdrowotna.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W zakresie wiedzy.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wymienia czynniki, które wpływają pozytywnie i negatywnie na zdrowie i samopoczucie, oraz wskazuje te, na które może mieć wpływ;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omawia sposoby redukowania nadmiernego stresu i radzenia sobie z nim w sposób konstruktywny;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omawia konsekwencje zdrowotne stosowania używek i substancji psychoaktywnych w odniesieniu do podejmowania aktywności fizycznej;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wymienia przyczyny i skutki otyłości oraz nieuzasadnionego odchudzania się i używania sterydów w celu zwiększenia masy mięśni;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wyjaśnia wymogi higieny wynikające ze zmian zachodzących w organizmie w okresie dojrzewania.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W zakresie umiejętności.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opracowuje rozkład dnia, uwzględniając proporcje między pracą a wypoczynkiem, wysiłkiem umysłowym a fizycznym, rozumiejąc rolę wypoczynku w efektywnym wykonywaniu pracy zawodowej;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dobiera rodzaj ćwiczeń relaksacyjnych do własnych potrzeb;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demonstruje ergonomiczne podnoszenie i przenoszenie przedmiotów o różnej wielkości i różnym ciężarze.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Klasy IV-VIII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Kompetencje społeczne. Uczeń: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uczestniczy w sportowych rozgrywkach klasowych w roli zawodnika, stosując zasady "czystej gry": szacunku dla rywala, respektowania przepisów gry, podporządkowania się decyzjom sędziego, potrafi właściwie zachować się w sytuacji zwycięstwa i porażki, podziękować za wspólną grę;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pełni rolę organizatora, sędziego i kibica w ramach szkolnych zawodów sportowych;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wyjaśnia zasady kulturalnego kibicowania;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wyjaśnia, jak należy zachować się w sytuacjach związanych z aktywnością taneczną;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omawia znaczenie dobrych relacji z innymi ludźmi, w tym z rodzicami oraz rówieśnikami tej samej i odmiennej płci;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identyfikuje swoje mocne strony, budując poczucie własnej wartości, planuje sposoby rozwoju oraz ma świadomość słabych stron, nad którymi należy pracować;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7) wykazuje umiejętność adekwatnej samooceny swoich możliwości psychofizycznych;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8) wykazuje kreatywność w poszukiwaniu rozwiązań sytuacji problemowych;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9) współpracuje w grupie szanując poglądy i wysiłki innych ludzi, wykazując asertywność i empatię;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10) motywuje innych do udziału w aktywności fizycznej, ze szczególnym uwzględnieniem osób o niższej sprawności fizycznej i specjalnych potrzebach edukacyjnych (np. osoby niepełnosprawne, osoby starsze).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Szkoła zapewnia warunki realizacji określonych w </w:t>
      </w:r>
      <w:r w:rsidRPr="00920A59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920A59">
        <w:rPr>
          <w:rFonts w:ascii="Arial Narrow" w:hAnsi="Arial Narrow"/>
          <w:sz w:val="22"/>
          <w:szCs w:val="22"/>
        </w:rPr>
        <w:t xml:space="preserve"> kształcenia ogólnego dla szkoły podstawowej wymagań szczegółowych, które należy traktować jako wskaźniki rozwoju dyspozycji osobowych niezbędnych do realizacji celów kształcenia na danym etapie edukacyjnym.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W </w:t>
      </w:r>
      <w:r w:rsidRPr="00920A59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920A59">
        <w:rPr>
          <w:rFonts w:ascii="Arial Narrow" w:hAnsi="Arial Narrow"/>
          <w:sz w:val="22"/>
          <w:szCs w:val="22"/>
        </w:rPr>
        <w:t xml:space="preserve"> kształcenia ogólnego dla szkoły podstawowej wymagania szczegółowe odnoszą się do zajęć prowadzonych w następujących blokach tematycznych: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1. Rozwój fizyczny i sprawność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tym bloku tematycznym zawarto treści związane z diagnozowaniem i interpretowaniem rozwoju fizycznego i sprawności fizycznej. Pomiar sprawności fizycznej nie powinien być kryterium oceny z przedmiotu wychowanie fizyczne. Powinien służyć do wskazania mocnych i słabych przejawów sprawności ucznia w celu planowania dalszego jej rozwoju. Podkreśla się znaczenie tych zagadnień w kontekście zdrowia, a nie oceny z przedmiotu wychowanie fizyczne. Zwraca się uwagę na rozróżnienie pojęć diagnozowanie i ocenianie.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2. Aktywność fizyczna.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tym bloku tematycznym zawarto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3. Bezpieczeństwo w aktywności fizycznej.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tym bloku tematycznym zawarto treści dotyczące organizacji bezpiecznego miejsca ćwiczeń, doboru i wykorzystania sprzętu sportowego, począwszy od bezpiecznych działań związanych z własną osobą, przez wspólne formy działania do świadomości odpowiedzialności za zdrowie innych.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4. Edukacja zdrowotna.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tym bloku tematycznym zawarto treści dotyczące zdrowia i jego diagnozowania w kontekście przeciwdziałania chorobom cywilizacyjnym. Łączenie treści z tego bloku z wdrażaniem kompetencji społecznych sprzyja rozwijaniu poczucia odpowiedzialności za zdrowie własne i innych ludzi, wzmacnianiu poczucia własnej wartości i wiary w swoje możliwości. Treści w tym bloku wzmacniają znaczenie aktywnego i zdrowego trybu życia w celu jak najdłuższego zachowania sprawności i zdrowia.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Kompetencje społeczne.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tym bloku tematycznym zawarto treści dotyczące rozwijania w toku uczenia się zdolności kształtowania własnego rozwoju oraz autonomicznego i odpowiedzialnego uczestniczenia w życiu społecznym, z uwzględnieniem etycznego kontekstu własnego postępowania.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 xml:space="preserve">Wychowanie fizyczne powinno być prowadzone w sali sportowej, w specjalnie przygotowanym pomieszczeniu zastępczym bądź na boisku szkolnym. Szczególnie istotne są zajęcia ruchowe na zewnątrz budynku szkolnego, w środowisku naturalnym, również w okresie jesienno-zimowym. Szkoła w miarę możliwości powinna zapewnić urządzenia i sprzęt sportowy niezbędny do zdobycia przez uczniów umiejętności i wiadomości oraz kompetencji społecznych określonych w </w:t>
      </w:r>
      <w:r w:rsidRPr="00920A59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920A59">
        <w:rPr>
          <w:rFonts w:ascii="Arial Narrow" w:hAnsi="Arial Narrow"/>
          <w:sz w:val="22"/>
          <w:szCs w:val="22"/>
        </w:rPr>
        <w:t xml:space="preserve"> kształcenia ogólnego dla szkoły podstawowej.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Realizacja </w:t>
      </w:r>
      <w:r w:rsidRPr="00920A59">
        <w:rPr>
          <w:rStyle w:val="Uwydatnienie"/>
          <w:rFonts w:ascii="Arial Narrow" w:hAnsi="Arial Narrow"/>
          <w:sz w:val="22"/>
          <w:szCs w:val="22"/>
        </w:rPr>
        <w:t>podstawy programowej</w:t>
      </w:r>
      <w:r w:rsidRPr="00920A59">
        <w:rPr>
          <w:rFonts w:ascii="Arial Narrow" w:hAnsi="Arial Narrow"/>
          <w:sz w:val="22"/>
          <w:szCs w:val="22"/>
        </w:rPr>
        <w:t xml:space="preserve"> kształcenia ogólnego dla szkoły podstawowej z przedmiotu wychowanie fizyczne w bloku tematycznym edukacja zdrowotna powinna być dostosowana do potrzeb uczniów (po przeprowadzeniu diagnozy tych potrzeb) oraz do możliwości organizacyjnych szkoły. Warunkiem skuteczności realizacji tego bloku jest integrowanie treści z innymi przedmiotami, w tym np. biologią, wychowaniem do życia w rodzinie, wiedzą o społeczeństwie, edukacją dla bezpieczeństwa. Wymaga to współdziałania nauczycieli różnych przedmiotów, współpracy z pielęgniarką albo higienistką szkolną oraz z rodzicami. Niezbędne jest także skoordynowanie tych zajęć z programami edukacyjnymi dotyczącymi zdrowia i profilaktyki </w:t>
      </w:r>
      <w:proofErr w:type="spellStart"/>
      <w:r w:rsidRPr="00920A59">
        <w:rPr>
          <w:rFonts w:ascii="Arial Narrow" w:hAnsi="Arial Narrow"/>
          <w:sz w:val="22"/>
          <w:szCs w:val="22"/>
        </w:rPr>
        <w:t>zachowań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ryzykownych lub chorób, oferowanymi szkołom przez różne podmioty.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Do realizacji treści nauczania przedmiotu wychowanie fizyczne, należy włączać uczniów czasowo lub częściowo zwolnionych z ćwiczeń fizycznych. Dotyczy to kompetencji z zakresu wiedzy w każdym bloku tematycznym oraz wybranych kompetencji z zakresu umiejętności ze szczególnym uwzględnieniem bloku edukacja zdrowotna.</w:t>
      </w:r>
    </w:p>
    <w:p w:rsidR="00920A59" w:rsidRPr="00920A59" w:rsidRDefault="00920A59" w:rsidP="00920A59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trosce o prawidłowy rozwój ucznia nie należy zapominać o działaniach szkoły wspomagających korygowanie i kompensowanie występujących u dzieci wad postawy.</w:t>
      </w:r>
      <w:bookmarkStart w:id="0" w:name="_GoBack"/>
      <w:bookmarkEnd w:id="0"/>
    </w:p>
    <w:sectPr w:rsidR="00920A59" w:rsidRPr="0092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9"/>
    <w:rsid w:val="00920A59"/>
    <w:rsid w:val="00B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68E8-8EAF-4BD5-9632-D9BBC2CE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0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2017-11-07T17:19:00Z</dcterms:created>
  <dcterms:modified xsi:type="dcterms:W3CDTF">2017-11-07T17:21:00Z</dcterms:modified>
</cp:coreProperties>
</file>