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C3" w:rsidRPr="00652EC3" w:rsidRDefault="00652EC3" w:rsidP="00652EC3">
      <w:pPr>
        <w:pStyle w:val="text-center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b/>
          <w:bCs/>
          <w:sz w:val="22"/>
          <w:szCs w:val="22"/>
        </w:rPr>
        <w:t>MUZYKA</w:t>
      </w:r>
      <w:bookmarkStart w:id="0" w:name="_GoBack"/>
      <w:bookmarkEnd w:id="0"/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I. Indywidualna i zespołowa ekspresja muzyczna.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Uczeń indywidualnie i zespołowo muzykuje, tworzy i improwizuje proste struktury dźwiękowe i układy ruchowo-taneczne, przedstawia cechy i charakter wykonywanych utworów werbalnie i pozawerbalnie, rozwijając swoje zdolności i umiejętności muzyczne, preferencje oraz umiejętności wartościowania wytworów kultury.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II. Język i funkcje muzyki, myślenie muzyczne, kreacja i twórcze działania.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Uczeń rozumie podstawowe pojęcia i terminy muzyczne niezbędne w praktyce wykonawczej, percepcji oraz prowadzeniu rozmów o muzyce, poszukiwaniu informacji i twórczym działaniu, dostrzegając przy tym wzajemne relacje między nimi.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III. Wiedza o kulturze muzycznej, narodowym i światowym dziedzictwie kulturowym.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Uczeń interpretuje zjawiska związane z kulturą muzyczną, słucha muzyki, rozpoznaje, rozróżnia i omawia jej cechy, przedstawia własny stosunek do słuchanego i wykonywanego repertuaru, jest świadomym odbiorcą sztuki.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I. Indywidualna i zespołowa ekspresja muzyczna.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1. W zakresie śpiewu. Uczeń: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śpiewa ze słuchu lub/i z wykorzystaniem nut (w zespole, solo, a cappella, z akompaniamentem) minimum 10 różnorodnych utworów wokalnych w roku szkolnym: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a) piosenki z repertuaru dziecięcego, młodzieżowego, popularnego i ludowego,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b) wybrane pieśni (w tym artystyczne i patriotyczne),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c) kanony;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poprawnie śpiewa z pamięci, zachowując należytą postawę, hymn państwowy "Mazurek Dąbrowskiego";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 xml:space="preserve">3) śpiewa, dbając o emisję i higienę głosu, stosuje ćwiczenia oddechowe, </w:t>
      </w:r>
      <w:proofErr w:type="spellStart"/>
      <w:r w:rsidRPr="00652EC3">
        <w:rPr>
          <w:rFonts w:ascii="Arial Narrow" w:hAnsi="Arial Narrow"/>
          <w:sz w:val="22"/>
          <w:szCs w:val="22"/>
        </w:rPr>
        <w:t>dykcyjne</w:t>
      </w:r>
      <w:proofErr w:type="spellEnd"/>
      <w:r w:rsidRPr="00652EC3">
        <w:rPr>
          <w:rFonts w:ascii="Arial Narrow" w:hAnsi="Arial Narrow"/>
          <w:sz w:val="22"/>
          <w:szCs w:val="22"/>
        </w:rPr>
        <w:t xml:space="preserve"> i inne, zachowując naturalne właściwości głosu;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4) wykonuje solo lub w zespole "</w:t>
      </w:r>
      <w:proofErr w:type="spellStart"/>
      <w:r w:rsidRPr="00652EC3">
        <w:rPr>
          <w:rFonts w:ascii="Arial Narrow" w:hAnsi="Arial Narrow"/>
          <w:sz w:val="22"/>
          <w:szCs w:val="22"/>
        </w:rPr>
        <w:t>rapowanki</w:t>
      </w:r>
      <w:proofErr w:type="spellEnd"/>
      <w:r w:rsidRPr="00652EC3">
        <w:rPr>
          <w:rFonts w:ascii="Arial Narrow" w:hAnsi="Arial Narrow"/>
          <w:sz w:val="22"/>
          <w:szCs w:val="22"/>
        </w:rPr>
        <w:t>", rytmiczne recytacje itp.;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5) tworzy z pomocą nauczyciela i samodzielnie: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a) struktury melodyczne,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b) sygnały dźwiękowe (w kontekście danej tonalności),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c) prosty dwugłos (burdon, ostinato, głos towarzyszący górny lub dolny),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d) głosowe ilustracje dźwiękowe (onomatopeje) do scen sytuacyjnych, tekstów literackich i obrazów;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lastRenderedPageBreak/>
        <w:t>6) improwizuje wokalnie oraz tworzy - pod kierunkiem nauczyciela i samodzielnie - różnorodne wypowiedzi muzyczne według ustalonych zasad.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2. W zakresie gry na instrumentach. Uczeń: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 xml:space="preserve">1) gra na instrumentach ze słuchu lub/i przy pomocy nut (w zespole lub/i solo) na jednym lub kilku instrumentach melodycznych (do wyboru np. flet podłużny, flażolet /flecik polski/, pianino, keyboard, gitara, dzwonki, </w:t>
      </w:r>
      <w:proofErr w:type="spellStart"/>
      <w:r w:rsidRPr="00652EC3">
        <w:rPr>
          <w:rFonts w:ascii="Arial Narrow" w:hAnsi="Arial Narrow"/>
          <w:sz w:val="22"/>
          <w:szCs w:val="22"/>
        </w:rPr>
        <w:t>metalofon</w:t>
      </w:r>
      <w:proofErr w:type="spellEnd"/>
      <w:r w:rsidRPr="00652EC3">
        <w:rPr>
          <w:rFonts w:ascii="Arial Narrow" w:hAnsi="Arial Narrow"/>
          <w:sz w:val="22"/>
          <w:szCs w:val="22"/>
        </w:rPr>
        <w:t>, ksylofon i inne) oraz perkusyjnych niemelodycznych: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a) schematy rytmiczne,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b) melodie,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c) proste utwory,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d) akompaniamenty;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gra na wybranym instrumencie melodycznym Hymn Europy (instrumentalną wersję "Ody do radości" L. van Beethovena);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 xml:space="preserve">3) odtwarza </w:t>
      </w:r>
      <w:proofErr w:type="spellStart"/>
      <w:r w:rsidRPr="00652EC3">
        <w:rPr>
          <w:rFonts w:ascii="Arial Narrow" w:hAnsi="Arial Narrow"/>
          <w:sz w:val="22"/>
          <w:szCs w:val="22"/>
        </w:rPr>
        <w:t>gestodźwiękami</w:t>
      </w:r>
      <w:proofErr w:type="spellEnd"/>
      <w:r w:rsidRPr="00652EC3">
        <w:rPr>
          <w:rFonts w:ascii="Arial Narrow" w:hAnsi="Arial Narrow"/>
          <w:sz w:val="22"/>
          <w:szCs w:val="22"/>
        </w:rPr>
        <w:t xml:space="preserve"> proste rytmy i schematy rytmiczne;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4) tworzy z pomocą nauczyciela i samodzielnie: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a) proste struktury rytmiczne,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b) swobodny akompaniament rytmiczny i melodyczny,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c) instrumentalne ilustracje dźwiękowe do scen sytuacyjnych, tekstów literackich i obrazów;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5) improwizuje oraz tworzy - pod kierunkiem nauczyciela lub/i samodzielnie - różnorodne wypowiedzi muzyczne według ustalonych zasad, z użyciem dostępnych lub wykonanych przez siebie instrumentów.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3. W zakresie ruchu przy muzyce. Uczeń: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odtwarza ruchem proste rytmy i schematy rytmiczne;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wykonuje podstawowe kroki, figury i układy taneczne: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a) polskich tańców narodowych: poloneza, kujawiaka i krakowiaka,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b) wybranych tańców ludowych (szczególnie własnego regionu),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c) wybranych tańców różnych narodów,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d) wybranych tańców towarzyskich (fakultatywnie);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3) improwizuje za pomocą gestu i ruchu oraz tworzy ilustracje ruchowe do muzyki.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4. W zakresie słuchania i percepcji muzyki. Uczeń: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świadomie słucha wybranych dzieł literatury muzycznej (fragmentów lub/i w całości):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lastRenderedPageBreak/>
        <w:t>a) reprezentatywnych dla kolejnych epok (od średniowiecza do współczesności),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b) muzyki jazzowej i rozrywkowej,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c) polskich pieśni artystycznych i patriotycznych,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d) utworów ludowych w postaci oryginalnej i artystycznie opracowanej;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rozpoznaje ze słuchu: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a) brzmienie instrumentów muzycznych,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b) brzmienie głosów ludzkich: sopran, alt, tenor, bas,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c) podstawowe formy muzyczne: AB, ABA, ABA</w:t>
      </w:r>
      <w:r w:rsidRPr="00652EC3">
        <w:rPr>
          <w:rFonts w:ascii="Arial Narrow" w:hAnsi="Arial Narrow"/>
          <w:sz w:val="22"/>
          <w:szCs w:val="22"/>
          <w:vertAlign w:val="subscript"/>
        </w:rPr>
        <w:t>1</w:t>
      </w:r>
      <w:r w:rsidRPr="00652EC3">
        <w:rPr>
          <w:rFonts w:ascii="Arial Narrow" w:hAnsi="Arial Narrow"/>
          <w:sz w:val="22"/>
          <w:szCs w:val="22"/>
        </w:rPr>
        <w:t>, rondo i wariacje,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d) polskie tańce narodowe,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e) aparat wykonawczy: solista, zespół kameralny, chór, orkiestra, big-band i zespół folkowy;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3) rozpoznaje i analizuje utwory muzyczne określając ich elementy, nastrój i charakter, formułuje wypowiedzi, stosując pojęcia charakterystyczne dla języka muzycznego;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4) przedstawia słuchaną muzykę za pomocą środków pozamuzycznych (łącząc muzykę z innymi obszarami wiedzy):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a) odzwierciedla graficznie cechy muzyki i strukturę form muzycznych,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b) rysuje, maluje oraz układa teksty do muzyki,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c) werbalizuje emocje i odczucia,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d) opisuje słowami cechy i charakter słuchanych utworów.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II. Język i funkcje muzyki, myślenie muzyczne, kreacja i twórcze działania.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1. Uczeń zna, rozumie i wykorzystuje w praktyce: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podstawowe pojęcia i terminy muzyczne (pięciolinia, klucz, nuta, pauza, wartość rytmiczna, dźwięk, gama, akord, akompaniament) oraz zależności między nimi;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określa podstawowe elementy muzyki (rytm, melodię, harmonię, agogikę, dynamikę, kolorystykę, artykulację).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2. Uczeń odczytuje i zapisuje elementy notacji muzycznej: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nazywa dźwięki gamy, rozpoznaje ich położenie na pięciolinii;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różnicuje wartości rytmiczne nut i pauz;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3) zna skróty pisowni muzycznej: repetycja, volty, da capo al fine;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4) zna podstawowe oznaczenia: metryczne, agogiczne, dynamiczne i artykulacyjne oraz fermatę;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lastRenderedPageBreak/>
        <w:t xml:space="preserve">5) potrafi posługiwać się symboliką beznutową (np. tabulaturą, </w:t>
      </w:r>
      <w:proofErr w:type="spellStart"/>
      <w:r w:rsidRPr="00652EC3">
        <w:rPr>
          <w:rFonts w:ascii="Arial Narrow" w:hAnsi="Arial Narrow"/>
          <w:sz w:val="22"/>
          <w:szCs w:val="22"/>
        </w:rPr>
        <w:t>fonogestyką</w:t>
      </w:r>
      <w:proofErr w:type="spellEnd"/>
      <w:r w:rsidRPr="00652EC3">
        <w:rPr>
          <w:rFonts w:ascii="Arial Narrow" w:hAnsi="Arial Narrow"/>
          <w:sz w:val="22"/>
          <w:szCs w:val="22"/>
        </w:rPr>
        <w:t xml:space="preserve">, uproszczoną </w:t>
      </w:r>
      <w:proofErr w:type="spellStart"/>
      <w:r w:rsidRPr="00652EC3">
        <w:rPr>
          <w:rFonts w:ascii="Arial Narrow" w:hAnsi="Arial Narrow"/>
          <w:sz w:val="22"/>
          <w:szCs w:val="22"/>
        </w:rPr>
        <w:t>fonogestyką</w:t>
      </w:r>
      <w:proofErr w:type="spellEnd"/>
      <w:r w:rsidRPr="00652EC3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652EC3">
        <w:rPr>
          <w:rFonts w:ascii="Arial Narrow" w:hAnsi="Arial Narrow"/>
          <w:sz w:val="22"/>
          <w:szCs w:val="22"/>
        </w:rPr>
        <w:t>tataizacją</w:t>
      </w:r>
      <w:proofErr w:type="spellEnd"/>
      <w:r w:rsidRPr="00652EC3">
        <w:rPr>
          <w:rFonts w:ascii="Arial Narrow" w:hAnsi="Arial Narrow"/>
          <w:sz w:val="22"/>
          <w:szCs w:val="22"/>
        </w:rPr>
        <w:t>).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3. Uczeń wykazuje się znajomością i dokonuje podziału: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instrumentów muzycznych ze względu na źródło dźwięku - nazywa i charakteryzuje je;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głosów ludzkich (sopran, alt, tenor, bas) oraz technik wokalnych (np. śpiew estradowy, śpiew biały, jodłowanie i inne);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3) aparatu wykonawczego (solista, zespół kameralny, chór, orkiestra, big-band, zespół folkowy).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4. Uczeń wykazuje się znajomością i dokonuje charakterystyki: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muzyki ze względu na jej rodzaj (wokalna, instrumentalna, wokalno-instrumentalna, artystyczna, rozrywkowa, ludowa oraz do wyboru: sakralna, filmowa, teatralna i inne);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 xml:space="preserve">2) stylów muzycznych (do wyboru: pop, rock, jazz, </w:t>
      </w:r>
      <w:proofErr w:type="spellStart"/>
      <w:r w:rsidRPr="00652EC3">
        <w:rPr>
          <w:rFonts w:ascii="Arial Narrow" w:hAnsi="Arial Narrow"/>
          <w:sz w:val="22"/>
          <w:szCs w:val="22"/>
        </w:rPr>
        <w:t>folk</w:t>
      </w:r>
      <w:proofErr w:type="spellEnd"/>
      <w:r w:rsidRPr="00652EC3">
        <w:rPr>
          <w:rFonts w:ascii="Arial Narrow" w:hAnsi="Arial Narrow"/>
          <w:sz w:val="22"/>
          <w:szCs w:val="22"/>
        </w:rPr>
        <w:t>, rap, techno, disco, reggae i inne);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3) form muzycznych: budowa okresowa, AB, ABA, ABA</w:t>
      </w:r>
      <w:r w:rsidRPr="00652EC3">
        <w:rPr>
          <w:rFonts w:ascii="Arial Narrow" w:hAnsi="Arial Narrow"/>
          <w:sz w:val="22"/>
          <w:szCs w:val="22"/>
          <w:vertAlign w:val="subscript"/>
        </w:rPr>
        <w:t>1</w:t>
      </w:r>
      <w:r w:rsidRPr="00652EC3">
        <w:rPr>
          <w:rFonts w:ascii="Arial Narrow" w:hAnsi="Arial Narrow"/>
          <w:sz w:val="22"/>
          <w:szCs w:val="22"/>
        </w:rPr>
        <w:t>, kanon, rondo, wariacje, pieśń, opera, balet, operetka, musical, koncert, symfonia;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4) faktury muzycznej: homofoniczna, polifoniczna.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5. Uczeń określa charakterystyczne cechy: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polskich tańców narodowych: poloneza, mazura, kujawiaka, oberka, krakowiaka;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wybranych polskich tańców ludowych z uwzględnieniem własnego regionu;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3) wybranych tańców towarzyskich i współczesnych.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6. Wymienia nazwy epok w dziejach muzyki (średniowiecze, renesans, barok, klasycyzm, romantyzm, muzyka XX w.) oraz potrafi wskazać kompozytorów reprezentatywnych dla nich.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7. Porządkuje chronologicznie postacie kompozytorów: np. Mikołaj Gomółka, Jan Sebastian Bach, Antonio Vivaldi, Wolfgang Amadeusz Mozart, Ludwig van Beethoven, Fryderyk Chopin, Stanisław Moniuszko, Karol Szymanowski, Witold Lutosławski, Wojciech Kilar, Henryk Mikołaj Górecki, Krzysztof Penderecki i inni).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8. Potrafi uzasadnić własne preferencje muzyczne, argumentując swoje wybory.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9. Tworzy, odtwarza i zapisuje muzykę przy użyciu dostępnych technologii.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III. Kultura muzyczna, narodowe i światowe dziedzictwo kulturowe. Uczeń: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zna repertuar kulturalnego człowieka, orientując się w sztandarowych utworach z dziejów historii muzyki i współczesnej kultury muzycznej oraz wartościowej muzyki popularnej;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zna i wymienia instytucje upowszechniające kulturę muzyczną we własnym regionie, kraju i na świecie oraz ich działalność, a także śledzi wydarzenia artystyczne;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3) poszukuje informacji o muzyce w wydawnictwach książkowych, multimedialnych i innych dostępnych źródłach;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lastRenderedPageBreak/>
        <w:t>4) poznaje przykłady muzycznej twórczości ludowej, obrzędy, zwyczaje, tradycje swojego regionu;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5) wyszukuje nagrania z literatury muzycznej w celu zilustrowania twórczości kompozytorów, cech epoki, charakterystyki stylów, przygotowując prezentacje lub/i, muzyczne portfolio;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6) uczestniczy w tworzeniu artystycznych projektów edukacyjnych o charakterze interdyscyplinarnym (również z wykorzystaniem technologii informacyjnej);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7) angażuje się w kreowanie kultury artystycznej swojej szkoły i najbliższego środowiska;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8) uczestniczy realnie lub wirtualnie w różnorodnych wydarzeniach muzycznych;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9) stosuje zasady wynikające ze świadomego korzystania i uczestniczenia w dorobku kultury muzycznej: odpowiednie zachowanie podczas koncertu, przedstawienia operowego itp., tolerancja dla preferencji muzycznych innych osób oraz szacunek dla twórców i wykonawców.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Podczas organizowania procesu dydaktyczno-wychowawczego należy pamiętać, że działania praktyczne muszą dominować nad zagadnieniami teoretycznymi. Wszelkie wiadomości z zakresu teorii i historii muzyki stanowią ich uzupełnienie.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Do prawidłowego prowadzenia zajęć z muzyki ważne jest, aby pracownia była wyposażona w: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instrumenty muzyczne: perkusyjne niemelodyczne i melodyczne, instrument lub instrumenty klawiszowe (akustyczne lub elektroniczne), instrumenty dęte, instrumenty strunowe;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tablicę z pięciolinią, rzutnik multimedialny i ekran lub tablicę multimedialną;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 xml:space="preserve">3) sprzęt do odtwarzania, nagrywania i nagłaśniania dźwięku, komputer z oprogramowaniem muzycznym (np. edytory tekstu muzycznego, obróbki cyfrowej dźwięku, </w:t>
      </w:r>
      <w:proofErr w:type="spellStart"/>
      <w:r w:rsidRPr="00652EC3">
        <w:rPr>
          <w:rFonts w:ascii="Arial Narrow" w:hAnsi="Arial Narrow"/>
          <w:sz w:val="22"/>
          <w:szCs w:val="22"/>
        </w:rPr>
        <w:t>ministudio</w:t>
      </w:r>
      <w:proofErr w:type="spellEnd"/>
      <w:r w:rsidRPr="00652EC3">
        <w:rPr>
          <w:rFonts w:ascii="Arial Narrow" w:hAnsi="Arial Narrow"/>
          <w:sz w:val="22"/>
          <w:szCs w:val="22"/>
        </w:rPr>
        <w:t xml:space="preserve"> muzyczne itp.) i z dostępem do </w:t>
      </w:r>
      <w:proofErr w:type="spellStart"/>
      <w:r w:rsidRPr="00652EC3">
        <w:rPr>
          <w:rFonts w:ascii="Arial Narrow" w:hAnsi="Arial Narrow"/>
          <w:sz w:val="22"/>
          <w:szCs w:val="22"/>
        </w:rPr>
        <w:t>internetu</w:t>
      </w:r>
      <w:proofErr w:type="spellEnd"/>
      <w:r w:rsidRPr="00652EC3">
        <w:rPr>
          <w:rFonts w:ascii="Arial Narrow" w:hAnsi="Arial Narrow"/>
          <w:sz w:val="22"/>
          <w:szCs w:val="22"/>
        </w:rPr>
        <w:t>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4) bibliotekę muzyczną (nuty, śpiewniki, podręczniki), fonotekę i filmotekę;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5) plansze dydaktyczne (papierowe lub multimedialne).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Monitorując rozwój muzyczny uczniów, nauczyciel powinien zaproponować dostosowaną odpowiednio ofertę zajęć pozalekcyjnych, a w szczególnych przypadkach, w porozumieniu z rodzicami, skierować dziecko do placówki kształcenia artystycznego.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Szkoła powinna stwarzać warunki do obcowania z muzyką "na żywo" poprzez udział uczniów w koncertach i spektaklach muzycznych, organizowanych w szkole i poza szkołą oraz do publicznej prezentacji umiejętności muzycznych uczniów. Lekcje szkolne mogą być uzupełniane innymi formami zajęć, wśród których wymienić można: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1) udział w koncertach, przedstawieniach i audycjach muzycznych;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2) lekcje w salach koncertowych, szkołach muzycznych, muzeach;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3) współtworzenie koncertów, prezentacji, imprez muzycznych;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4) organizowanie, propagowanie i udział w koncertach typu "dzieci - dzieciom";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lastRenderedPageBreak/>
        <w:t>5) udział w projektach interdyscyplinarnych klasowych i szkolnych;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6) spotkania z artystami;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7) poznawanie lokalnego folkloru muzycznego i jego twórców, w miarę możliwości współtworzenie kultury regionalnej w powiązaniu z instytucjami zajmującymi się upowszechnianiem kultury i sztuki;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8) udział w przeglądach, festiwalach i konkursach muzycznych.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Należy zachować szczególną dbałość o jakość edukacji muzycznej warunkowaną wielością i różnorodnością doświadczeń w zakresie śpiewu, gry na instrumentach, tworzenia i improwizowania muzyki, kreatywności muzycznej, słuchania i percepcji muzyki oraz ruchu z muzyką i tańca.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Wszelka aktywność muzyczna prowadzi do zdobycia niezbędnych wiadomości teoretycznych przez uczniów.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Rodzaj aktywności muzycznej powinien być elastycznie dostosowany do indywidualnych predyspozycji każdego ucznia.</w:t>
      </w:r>
    </w:p>
    <w:p w:rsidR="00652EC3" w:rsidRPr="00652EC3" w:rsidRDefault="00652EC3" w:rsidP="00652EC3">
      <w:pPr>
        <w:pStyle w:val="text-justify"/>
        <w:rPr>
          <w:rFonts w:ascii="Arial Narrow" w:hAnsi="Arial Narrow"/>
          <w:sz w:val="22"/>
          <w:szCs w:val="22"/>
        </w:rPr>
      </w:pPr>
      <w:r w:rsidRPr="00652EC3">
        <w:rPr>
          <w:rFonts w:ascii="Arial Narrow" w:hAnsi="Arial Narrow"/>
          <w:sz w:val="22"/>
          <w:szCs w:val="22"/>
        </w:rPr>
        <w:t>Realizacja zajęć winna umożliwiać każdemu uczniowi rozwijanie kreatywności oraz kompetencji społecznych, takich jak: współdziałanie, współodpowiedzialność, umiejętność prezentacji osiągnięć indywidualnych i zespołowych, pełnienie różnorodnych funkcji w grupie, tolerancję dla gustów i upodobań oraz tradycji kulturowych odmiennych od własnych.</w:t>
      </w:r>
    </w:p>
    <w:p w:rsidR="00CB6AE3" w:rsidRPr="00652EC3" w:rsidRDefault="00CB6AE3">
      <w:pPr>
        <w:rPr>
          <w:rFonts w:ascii="Arial Narrow" w:hAnsi="Arial Narrow"/>
        </w:rPr>
      </w:pPr>
    </w:p>
    <w:sectPr w:rsidR="00CB6AE3" w:rsidRPr="0065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C3"/>
    <w:rsid w:val="00652EC3"/>
    <w:rsid w:val="00C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9FF4-A955-4A75-B15F-423AF84C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65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5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2017-11-07T17:06:00Z</dcterms:created>
  <dcterms:modified xsi:type="dcterms:W3CDTF">2017-11-07T17:06:00Z</dcterms:modified>
</cp:coreProperties>
</file>