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4A" w:rsidRPr="00BA074A" w:rsidRDefault="00BA074A" w:rsidP="00BA074A">
      <w:pPr>
        <w:jc w:val="center"/>
        <w:rPr>
          <w:rFonts w:ascii="Arial Narrow" w:hAnsi="Arial Narrow" w:cs="Times New Roman"/>
          <w:b/>
          <w:color w:val="000000" w:themeColor="text1"/>
          <w:sz w:val="52"/>
          <w:szCs w:val="52"/>
        </w:rPr>
      </w:pPr>
      <w:r>
        <w:rPr>
          <w:noProof/>
          <w:lang w:eastAsia="pl-PL"/>
        </w:rPr>
        <w:drawing>
          <wp:inline distT="0" distB="0" distL="0" distR="0" wp14:anchorId="60D9B1AF" wp14:editId="1A826057">
            <wp:extent cx="1219200" cy="1219200"/>
            <wp:effectExtent l="0" t="0" r="0" b="0"/>
            <wp:docPr id="1" name="Obraz 1" descr="https://instaling.pl/img/ling-logo_4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staling.pl/img/ling-logo_400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 w:cs="Arial"/>
          <w:sz w:val="24"/>
          <w:szCs w:val="24"/>
        </w:rPr>
        <w:t xml:space="preserve">             </w:t>
      </w:r>
      <w:r w:rsidRPr="00D75BA8">
        <w:rPr>
          <w:rFonts w:ascii="Arial Narrow" w:hAnsi="Arial Narrow" w:cs="Arial"/>
          <w:b/>
          <w:sz w:val="40"/>
          <w:szCs w:val="40"/>
        </w:rPr>
        <w:t xml:space="preserve">INNOWACJA PEDAGOGICZNA Z JĘZYKA ANGIELSKIEGO I NIEMIECKIEGO </w:t>
      </w:r>
    </w:p>
    <w:p w:rsidR="00BA074A" w:rsidRPr="00BA074A" w:rsidRDefault="003B39C6" w:rsidP="00BA074A">
      <w:pPr>
        <w:spacing w:line="360" w:lineRule="auto"/>
        <w:jc w:val="both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 xml:space="preserve">W roku szkolnym 2019/2020 chętni uczniowie </w:t>
      </w:r>
      <w:r w:rsidR="009612A6">
        <w:rPr>
          <w:rFonts w:ascii="Arial Narrow" w:hAnsi="Arial Narrow" w:cs="Arial"/>
          <w:sz w:val="24"/>
          <w:szCs w:val="24"/>
        </w:rPr>
        <w:t xml:space="preserve">z </w:t>
      </w:r>
      <w:r>
        <w:rPr>
          <w:rFonts w:ascii="Arial Narrow" w:hAnsi="Arial Narrow" w:cs="Arial"/>
          <w:sz w:val="24"/>
          <w:szCs w:val="24"/>
        </w:rPr>
        <w:t xml:space="preserve">klas IV-VIII </w:t>
      </w:r>
      <w:r w:rsidR="009612A6">
        <w:rPr>
          <w:rFonts w:ascii="Arial Narrow" w:hAnsi="Arial Narrow" w:cs="Arial"/>
          <w:sz w:val="24"/>
          <w:szCs w:val="24"/>
        </w:rPr>
        <w:t xml:space="preserve">w ramach nauki języków obcych </w:t>
      </w:r>
      <w:r>
        <w:rPr>
          <w:rFonts w:ascii="Arial Narrow" w:hAnsi="Arial Narrow" w:cs="Arial"/>
          <w:sz w:val="24"/>
          <w:szCs w:val="24"/>
        </w:rPr>
        <w:t>biorą</w:t>
      </w:r>
      <w:r w:rsidR="009612A6">
        <w:rPr>
          <w:rFonts w:ascii="Arial Narrow" w:hAnsi="Arial Narrow" w:cs="Arial"/>
          <w:sz w:val="24"/>
          <w:szCs w:val="24"/>
        </w:rPr>
        <w:t xml:space="preserve"> udział w innowacji pedagogicznej </w:t>
      </w:r>
      <w:r>
        <w:rPr>
          <w:rFonts w:ascii="Arial Narrow" w:hAnsi="Arial Narrow" w:cs="Arial"/>
          <w:sz w:val="24"/>
          <w:szCs w:val="24"/>
        </w:rPr>
        <w:t xml:space="preserve"> </w:t>
      </w:r>
      <w:r w:rsidR="009612A6" w:rsidRPr="009612A6">
        <w:rPr>
          <w:rFonts w:ascii="Arial Narrow" w:hAnsi="Arial Narrow" w:cs="Arial"/>
          <w:b/>
          <w:sz w:val="24"/>
          <w:szCs w:val="24"/>
        </w:rPr>
        <w:t xml:space="preserve">„Ćwiczenie czyni mistrza. </w:t>
      </w:r>
      <w:proofErr w:type="spellStart"/>
      <w:r w:rsidR="009612A6" w:rsidRPr="009612A6">
        <w:rPr>
          <w:rFonts w:ascii="Arial Narrow" w:hAnsi="Arial Narrow" w:cs="Arial"/>
          <w:b/>
          <w:sz w:val="24"/>
          <w:szCs w:val="24"/>
        </w:rPr>
        <w:t>Insta.Ling</w:t>
      </w:r>
      <w:proofErr w:type="spellEnd"/>
      <w:r w:rsidR="009612A6" w:rsidRPr="009612A6">
        <w:rPr>
          <w:rFonts w:ascii="Arial Narrow" w:hAnsi="Arial Narrow" w:cs="Arial"/>
          <w:b/>
          <w:sz w:val="24"/>
          <w:szCs w:val="24"/>
        </w:rPr>
        <w:t xml:space="preserve"> - skuteczna nauka słówek”</w:t>
      </w:r>
      <w:r w:rsidR="009612A6">
        <w:rPr>
          <w:rFonts w:ascii="Arial Narrow" w:hAnsi="Arial Narrow" w:cs="Arial"/>
          <w:b/>
          <w:sz w:val="24"/>
          <w:szCs w:val="24"/>
        </w:rPr>
        <w:t xml:space="preserve"> </w:t>
      </w:r>
      <w:r w:rsidR="009612A6">
        <w:rPr>
          <w:rFonts w:ascii="Arial Narrow" w:hAnsi="Arial Narrow" w:cs="Arial"/>
          <w:sz w:val="24"/>
          <w:szCs w:val="24"/>
        </w:rPr>
        <w:t xml:space="preserve">opisanej poniżej. 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>TYTUŁ INNOWACJI:</w:t>
      </w:r>
    </w:p>
    <w:p w:rsidR="003B39C6" w:rsidRPr="00BA074A" w:rsidRDefault="003B39C6" w:rsidP="00BA074A">
      <w:pPr>
        <w:spacing w:line="360" w:lineRule="auto"/>
        <w:jc w:val="center"/>
        <w:rPr>
          <w:rFonts w:ascii="Arial Narrow" w:hAnsi="Arial Narrow" w:cs="Times New Roman"/>
          <w:b/>
          <w:color w:val="082566"/>
          <w:sz w:val="52"/>
          <w:szCs w:val="52"/>
        </w:rPr>
      </w:pPr>
      <w:r w:rsidRPr="00D75BA8">
        <w:rPr>
          <w:rFonts w:ascii="Arial Narrow" w:hAnsi="Arial Narrow" w:cs="Times New Roman"/>
          <w:b/>
          <w:i/>
          <w:sz w:val="36"/>
          <w:szCs w:val="36"/>
        </w:rPr>
        <w:t xml:space="preserve">„Ćwiczenie czyni mistrza. </w:t>
      </w:r>
      <w:proofErr w:type="spellStart"/>
      <w:r w:rsidRPr="00D75BA8">
        <w:rPr>
          <w:rFonts w:ascii="Arial Narrow" w:hAnsi="Arial Narrow" w:cs="Times New Roman"/>
          <w:b/>
          <w:i/>
          <w:sz w:val="36"/>
          <w:szCs w:val="36"/>
        </w:rPr>
        <w:t>Insta.Ling</w:t>
      </w:r>
      <w:proofErr w:type="spellEnd"/>
      <w:r w:rsidRPr="00D75BA8">
        <w:rPr>
          <w:rFonts w:ascii="Arial Narrow" w:hAnsi="Arial Narrow" w:cs="Times New Roman"/>
          <w:b/>
          <w:i/>
          <w:sz w:val="36"/>
          <w:szCs w:val="36"/>
        </w:rPr>
        <w:t xml:space="preserve"> - skuteczna nauka słówek”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>RODZAJ INNOWACJI: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b/>
          <w:i/>
          <w:sz w:val="30"/>
          <w:szCs w:val="30"/>
        </w:rPr>
      </w:pPr>
      <w:r w:rsidRPr="00D75BA8">
        <w:rPr>
          <w:rFonts w:ascii="Arial Narrow" w:hAnsi="Arial Narrow" w:cs="Arial"/>
          <w:b/>
          <w:i/>
          <w:sz w:val="30"/>
          <w:szCs w:val="30"/>
        </w:rPr>
        <w:t>Metodyczna</w:t>
      </w:r>
    </w:p>
    <w:p w:rsidR="003B39C6" w:rsidRPr="00D75BA8" w:rsidRDefault="003B39C6" w:rsidP="003B39C6">
      <w:pPr>
        <w:spacing w:line="360" w:lineRule="auto"/>
        <w:jc w:val="both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>MIEJSCE REALIZACJI: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b/>
          <w:i/>
          <w:sz w:val="30"/>
          <w:szCs w:val="30"/>
        </w:rPr>
      </w:pPr>
      <w:r w:rsidRPr="00D75BA8">
        <w:rPr>
          <w:rFonts w:ascii="Arial Narrow" w:hAnsi="Arial Narrow" w:cs="Arial"/>
          <w:b/>
          <w:i/>
          <w:sz w:val="30"/>
          <w:szCs w:val="30"/>
        </w:rPr>
        <w:t>Zespół Placówek Oświatowych nr 1 w Mławie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>AUTORZY: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b/>
          <w:i/>
          <w:sz w:val="30"/>
          <w:szCs w:val="30"/>
        </w:rPr>
        <w:t>Monika Żak</w:t>
      </w:r>
      <w:r w:rsidRPr="00D75BA8">
        <w:rPr>
          <w:rFonts w:ascii="Arial Narrow" w:hAnsi="Arial Narrow" w:cs="Arial"/>
          <w:sz w:val="30"/>
          <w:szCs w:val="30"/>
        </w:rPr>
        <w:t xml:space="preserve"> – nauczyciel języka angielskiego i niemieckiego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b/>
          <w:i/>
          <w:sz w:val="30"/>
          <w:szCs w:val="30"/>
        </w:rPr>
        <w:t>Jolanta Okońska</w:t>
      </w:r>
      <w:r w:rsidRPr="00D75BA8">
        <w:rPr>
          <w:rFonts w:ascii="Arial Narrow" w:hAnsi="Arial Narrow" w:cs="Arial"/>
          <w:sz w:val="30"/>
          <w:szCs w:val="30"/>
        </w:rPr>
        <w:t xml:space="preserve"> – nauczyciel języka angielskiego 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>CZAS REALIZACJI:</w:t>
      </w:r>
    </w:p>
    <w:p w:rsidR="003B39C6" w:rsidRPr="00D75BA8" w:rsidRDefault="003B39C6" w:rsidP="003B39C6">
      <w:pPr>
        <w:spacing w:line="360" w:lineRule="auto"/>
        <w:rPr>
          <w:rFonts w:ascii="Arial Narrow" w:hAnsi="Arial Narrow" w:cs="Arial"/>
          <w:b/>
          <w:i/>
          <w:sz w:val="30"/>
          <w:szCs w:val="30"/>
        </w:rPr>
      </w:pPr>
      <w:r>
        <w:rPr>
          <w:rFonts w:ascii="Arial Narrow" w:hAnsi="Arial Narrow" w:cs="Arial"/>
          <w:b/>
          <w:i/>
          <w:sz w:val="30"/>
          <w:szCs w:val="30"/>
        </w:rPr>
        <w:t>wrzesień</w:t>
      </w:r>
      <w:r w:rsidRPr="00D75BA8">
        <w:rPr>
          <w:rFonts w:ascii="Arial Narrow" w:hAnsi="Arial Narrow" w:cs="Arial"/>
          <w:b/>
          <w:i/>
          <w:sz w:val="30"/>
          <w:szCs w:val="30"/>
        </w:rPr>
        <w:t xml:space="preserve"> 2019</w:t>
      </w:r>
      <w:r>
        <w:rPr>
          <w:rFonts w:ascii="Arial Narrow" w:hAnsi="Arial Narrow" w:cs="Arial"/>
          <w:b/>
          <w:i/>
          <w:sz w:val="30"/>
          <w:szCs w:val="30"/>
        </w:rPr>
        <w:t xml:space="preserve"> –kwiecień </w:t>
      </w:r>
      <w:r w:rsidRPr="00D75BA8">
        <w:rPr>
          <w:rFonts w:ascii="Arial Narrow" w:hAnsi="Arial Narrow" w:cs="Arial"/>
          <w:b/>
          <w:i/>
          <w:sz w:val="30"/>
          <w:szCs w:val="30"/>
        </w:rPr>
        <w:t>2020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75BA8">
        <w:rPr>
          <w:rFonts w:ascii="Arial Narrow" w:hAnsi="Arial Narrow" w:cs="Arial"/>
          <w:sz w:val="30"/>
          <w:szCs w:val="30"/>
        </w:rPr>
        <w:t xml:space="preserve">UCZESTNICY: </w:t>
      </w:r>
    </w:p>
    <w:p w:rsidR="003B39C6" w:rsidRPr="00BA074A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>
        <w:rPr>
          <w:rFonts w:ascii="Arial Narrow" w:hAnsi="Arial Narrow" w:cs="Arial"/>
          <w:b/>
          <w:sz w:val="30"/>
          <w:szCs w:val="30"/>
        </w:rPr>
        <w:t>Chętni u</w:t>
      </w:r>
      <w:r w:rsidRPr="00D75BA8">
        <w:rPr>
          <w:rFonts w:ascii="Arial Narrow" w:hAnsi="Arial Narrow" w:cs="Arial"/>
          <w:b/>
          <w:sz w:val="30"/>
          <w:szCs w:val="30"/>
        </w:rPr>
        <w:t xml:space="preserve">czniowie </w:t>
      </w:r>
      <w:r>
        <w:rPr>
          <w:rFonts w:ascii="Arial Narrow" w:hAnsi="Arial Narrow" w:cs="Arial"/>
          <w:b/>
          <w:sz w:val="30"/>
          <w:szCs w:val="30"/>
        </w:rPr>
        <w:t xml:space="preserve">z </w:t>
      </w:r>
      <w:r w:rsidRPr="00D75BA8">
        <w:rPr>
          <w:rFonts w:ascii="Arial Narrow" w:hAnsi="Arial Narrow" w:cs="Arial"/>
          <w:b/>
          <w:sz w:val="30"/>
          <w:szCs w:val="30"/>
        </w:rPr>
        <w:t xml:space="preserve">klas IV-VIII 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</w:p>
    <w:p w:rsidR="003B39C6" w:rsidRPr="00832A0D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 w:rsidRPr="00832A0D">
        <w:rPr>
          <w:rFonts w:ascii="Arial Narrow" w:hAnsi="Arial Narrow" w:cs="Arial"/>
          <w:b/>
          <w:sz w:val="30"/>
          <w:szCs w:val="30"/>
        </w:rPr>
        <w:lastRenderedPageBreak/>
        <w:t>OPIS INNOWACJI: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 w:rsidRPr="00832A0D">
        <w:rPr>
          <w:rFonts w:ascii="Arial Narrow" w:hAnsi="Arial Narrow" w:cs="Arial"/>
          <w:b/>
          <w:sz w:val="30"/>
          <w:szCs w:val="30"/>
        </w:rPr>
        <w:t>1. PRZYCZYNY WPROWADZENIA INNOWACJI: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CF503D">
        <w:rPr>
          <w:rFonts w:ascii="Arial Narrow" w:hAnsi="Arial Narrow" w:cs="Arial"/>
          <w:sz w:val="28"/>
          <w:szCs w:val="28"/>
        </w:rPr>
        <w:t>We współczesnym świecie niezwykle ważna jest umiejętność sprawnego posługiwania się językami obcymi.</w:t>
      </w:r>
      <w:r>
        <w:rPr>
          <w:rFonts w:ascii="Arial Narrow" w:hAnsi="Arial Narrow" w:cs="Arial"/>
          <w:sz w:val="28"/>
          <w:szCs w:val="28"/>
        </w:rPr>
        <w:t xml:space="preserve"> W dobie powszechnej</w:t>
      </w:r>
      <w:r w:rsidRPr="00CF503D">
        <w:rPr>
          <w:rFonts w:ascii="Arial Narrow" w:hAnsi="Arial Narrow" w:cs="Arial"/>
          <w:sz w:val="28"/>
          <w:szCs w:val="28"/>
        </w:rPr>
        <w:t xml:space="preserve"> globalizacji przekładającej się niemalże na każdą dziedzinę życia, znajomość jednego języka obcego nie jest już wystarczająca. Pracodawcy poszukują ludzi posługujących się płynnie minimum dwoma językami obcymi.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>Ponadto biegła znajomość języków obcych to możliwość swobodnego podróżowania, komunikacji i nawiązywania kontaktów z obcokrajowcami, kontynuowania nauki na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>kolejnych etapach edukac</w:t>
      </w:r>
      <w:r>
        <w:rPr>
          <w:rFonts w:ascii="Arial Narrow" w:hAnsi="Arial Narrow" w:cs="Arial"/>
          <w:sz w:val="28"/>
          <w:szCs w:val="28"/>
        </w:rPr>
        <w:t>ji poza granicami kraju</w:t>
      </w:r>
      <w:r w:rsidRPr="00CF503D">
        <w:rPr>
          <w:rFonts w:ascii="Arial Narrow" w:hAnsi="Arial Narrow" w:cs="Arial"/>
          <w:sz w:val="28"/>
          <w:szCs w:val="28"/>
        </w:rPr>
        <w:t xml:space="preserve"> oraz otwarcie się na dziedzictwo kulturowe innych krajów.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CF503D">
        <w:rPr>
          <w:rFonts w:ascii="Arial Narrow" w:hAnsi="Arial Narrow" w:cs="Arial"/>
          <w:sz w:val="28"/>
          <w:szCs w:val="28"/>
        </w:rPr>
        <w:t>Wprowadzenie innowacji wynika z chęci umożliwienia uczniom zdobycia umiejętności sprawnego posłu</w:t>
      </w:r>
      <w:r>
        <w:rPr>
          <w:rFonts w:ascii="Arial Narrow" w:hAnsi="Arial Narrow" w:cs="Arial"/>
          <w:sz w:val="28"/>
          <w:szCs w:val="28"/>
        </w:rPr>
        <w:t>giwania się językiem obcym. B</w:t>
      </w:r>
      <w:r w:rsidRPr="00CF503D">
        <w:rPr>
          <w:rFonts w:ascii="Arial Narrow" w:hAnsi="Arial Narrow" w:cs="Arial"/>
          <w:sz w:val="28"/>
          <w:szCs w:val="28"/>
        </w:rPr>
        <w:t>iorąc pod uwagę fakt, że jednym z głównych obszarów zainteresowań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>młodzieży w dzisiejszym świecie jest komputer, Internet, narzędzia komunikacyjne oraz nowości techniczne, uczniowie będą nabywal</w:t>
      </w:r>
      <w:r>
        <w:rPr>
          <w:rFonts w:ascii="Arial Narrow" w:hAnsi="Arial Narrow" w:cs="Arial"/>
          <w:sz w:val="28"/>
          <w:szCs w:val="28"/>
        </w:rPr>
        <w:t xml:space="preserve">i umiejętności językowe </w:t>
      </w:r>
      <w:r w:rsidRPr="00CF503D">
        <w:rPr>
          <w:rFonts w:ascii="Arial Narrow" w:hAnsi="Arial Narrow" w:cs="Arial"/>
          <w:sz w:val="28"/>
          <w:szCs w:val="28"/>
        </w:rPr>
        <w:t>z wykorzystaniem technologii informacyjno-komunikacyjnych.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CF503D">
        <w:rPr>
          <w:rFonts w:ascii="Arial Narrow" w:hAnsi="Arial Narrow" w:cs="Arial"/>
          <w:sz w:val="28"/>
          <w:szCs w:val="28"/>
        </w:rPr>
        <w:t>Proponowana innowacja jest wynikiem dotychczasowych obserwacji i spostrzeżeń w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 xml:space="preserve">trakcie </w:t>
      </w:r>
      <w:r>
        <w:rPr>
          <w:rFonts w:ascii="Arial Narrow" w:hAnsi="Arial Narrow" w:cs="Arial"/>
          <w:sz w:val="28"/>
          <w:szCs w:val="28"/>
        </w:rPr>
        <w:t xml:space="preserve">kilkuletniej </w:t>
      </w:r>
      <w:r w:rsidRPr="00CF503D">
        <w:rPr>
          <w:rFonts w:ascii="Arial Narrow" w:hAnsi="Arial Narrow" w:cs="Arial"/>
          <w:sz w:val="28"/>
          <w:szCs w:val="28"/>
        </w:rPr>
        <w:t xml:space="preserve">pracy </w:t>
      </w:r>
      <w:r>
        <w:rPr>
          <w:rFonts w:ascii="Arial Narrow" w:hAnsi="Arial Narrow" w:cs="Arial"/>
          <w:sz w:val="28"/>
          <w:szCs w:val="28"/>
        </w:rPr>
        <w:t xml:space="preserve">na platformie insta.Ling.pl </w:t>
      </w:r>
      <w:r w:rsidRPr="00CF503D">
        <w:rPr>
          <w:rFonts w:ascii="Arial Narrow" w:hAnsi="Arial Narrow" w:cs="Arial"/>
          <w:sz w:val="28"/>
          <w:szCs w:val="28"/>
        </w:rPr>
        <w:t>przez nauczycieli języka ang</w:t>
      </w:r>
      <w:r>
        <w:rPr>
          <w:rFonts w:ascii="Arial Narrow" w:hAnsi="Arial Narrow" w:cs="Arial"/>
          <w:sz w:val="28"/>
          <w:szCs w:val="28"/>
        </w:rPr>
        <w:t>ielskiego i niemieckiego w naszej szkole oraz</w:t>
      </w:r>
      <w:r w:rsidRPr="00CF503D">
        <w:rPr>
          <w:rFonts w:ascii="Arial Narrow" w:hAnsi="Arial Narrow" w:cs="Arial"/>
          <w:sz w:val="28"/>
          <w:szCs w:val="28"/>
        </w:rPr>
        <w:t xml:space="preserve"> analizy postępów i osiągnięć</w:t>
      </w:r>
      <w:r>
        <w:rPr>
          <w:rFonts w:ascii="Arial Narrow" w:hAnsi="Arial Narrow" w:cs="Arial"/>
          <w:sz w:val="28"/>
          <w:szCs w:val="28"/>
        </w:rPr>
        <w:t xml:space="preserve"> uczniów systematycznie korzystających z platformy. O</w:t>
      </w:r>
      <w:r w:rsidRPr="00CF503D">
        <w:rPr>
          <w:rFonts w:ascii="Arial Narrow" w:hAnsi="Arial Narrow" w:cs="Arial"/>
          <w:sz w:val="28"/>
          <w:szCs w:val="28"/>
        </w:rPr>
        <w:t xml:space="preserve">gromne zaangażowanie </w:t>
      </w:r>
      <w:r>
        <w:rPr>
          <w:rFonts w:ascii="Arial Narrow" w:hAnsi="Arial Narrow" w:cs="Arial"/>
          <w:sz w:val="28"/>
          <w:szCs w:val="28"/>
        </w:rPr>
        <w:t xml:space="preserve">tych uczniów podczas pracy na </w:t>
      </w:r>
      <w:proofErr w:type="spellStart"/>
      <w:r>
        <w:rPr>
          <w:rFonts w:ascii="Arial Narrow" w:hAnsi="Arial Narrow" w:cs="Arial"/>
          <w:sz w:val="28"/>
          <w:szCs w:val="28"/>
        </w:rPr>
        <w:t>insta.Ling</w:t>
      </w:r>
      <w:proofErr w:type="spellEnd"/>
      <w:r>
        <w:rPr>
          <w:rFonts w:ascii="Arial Narrow" w:hAnsi="Arial Narrow" w:cs="Arial"/>
          <w:sz w:val="28"/>
          <w:szCs w:val="28"/>
        </w:rPr>
        <w:t xml:space="preserve">-u </w:t>
      </w:r>
      <w:r w:rsidRPr="00CF503D">
        <w:rPr>
          <w:rFonts w:ascii="Arial Narrow" w:hAnsi="Arial Narrow" w:cs="Arial"/>
          <w:sz w:val="28"/>
          <w:szCs w:val="28"/>
        </w:rPr>
        <w:t>wskazuje na zainteresowanie nauką języków obcych</w:t>
      </w:r>
      <w:r>
        <w:rPr>
          <w:rFonts w:ascii="Arial Narrow" w:hAnsi="Arial Narrow" w:cs="Arial"/>
          <w:sz w:val="28"/>
          <w:szCs w:val="28"/>
        </w:rPr>
        <w:t xml:space="preserve">          i potwierdza skuteczność stosowania tej techniki</w:t>
      </w:r>
      <w:r w:rsidRPr="00CF503D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 xml:space="preserve">Podczas realizacji innowacji uczniowie będą mieli możliwość rozwijania swoich zdolności językowych i </w:t>
      </w:r>
      <w:r>
        <w:rPr>
          <w:rFonts w:ascii="Arial Narrow" w:hAnsi="Arial Narrow" w:cs="Arial"/>
          <w:sz w:val="28"/>
          <w:szCs w:val="28"/>
        </w:rPr>
        <w:t xml:space="preserve">zainteresowań, dzięki atrakcyjnej </w:t>
      </w:r>
      <w:r w:rsidRPr="00CF503D">
        <w:rPr>
          <w:rFonts w:ascii="Arial Narrow" w:hAnsi="Arial Narrow" w:cs="Arial"/>
          <w:sz w:val="28"/>
          <w:szCs w:val="28"/>
        </w:rPr>
        <w:t>metod</w:t>
      </w:r>
      <w:r>
        <w:rPr>
          <w:rFonts w:ascii="Arial Narrow" w:hAnsi="Arial Narrow" w:cs="Arial"/>
          <w:sz w:val="28"/>
          <w:szCs w:val="28"/>
        </w:rPr>
        <w:t>zie</w:t>
      </w:r>
      <w:r w:rsidRPr="00CF503D">
        <w:rPr>
          <w:rFonts w:ascii="Arial Narrow" w:hAnsi="Arial Narrow" w:cs="Arial"/>
          <w:sz w:val="28"/>
          <w:szCs w:val="28"/>
        </w:rPr>
        <w:t xml:space="preserve"> pracy oraz techn</w:t>
      </w:r>
      <w:r>
        <w:rPr>
          <w:rFonts w:ascii="Arial Narrow" w:hAnsi="Arial Narrow" w:cs="Arial"/>
          <w:sz w:val="28"/>
          <w:szCs w:val="28"/>
        </w:rPr>
        <w:t xml:space="preserve">ologii </w:t>
      </w:r>
      <w:r w:rsidRPr="00CF503D">
        <w:rPr>
          <w:rFonts w:ascii="Arial Narrow" w:hAnsi="Arial Narrow" w:cs="Arial"/>
          <w:sz w:val="28"/>
          <w:szCs w:val="28"/>
        </w:rPr>
        <w:t>multimedialn</w:t>
      </w:r>
      <w:r>
        <w:rPr>
          <w:rFonts w:ascii="Arial Narrow" w:hAnsi="Arial Narrow" w:cs="Arial"/>
          <w:sz w:val="28"/>
          <w:szCs w:val="28"/>
        </w:rPr>
        <w:t>ej</w:t>
      </w:r>
      <w:r w:rsidRPr="00CF503D">
        <w:rPr>
          <w:rFonts w:ascii="Arial Narrow" w:hAnsi="Arial Narrow" w:cs="Arial"/>
          <w:sz w:val="28"/>
          <w:szCs w:val="28"/>
        </w:rPr>
        <w:t>.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CF503D">
        <w:rPr>
          <w:rFonts w:ascii="Arial Narrow" w:hAnsi="Arial Narrow" w:cs="Arial"/>
          <w:sz w:val="28"/>
          <w:szCs w:val="28"/>
        </w:rPr>
        <w:t xml:space="preserve">Innowacja przewiduje </w:t>
      </w:r>
      <w:r>
        <w:rPr>
          <w:rFonts w:ascii="Arial Narrow" w:hAnsi="Arial Narrow" w:cs="Arial"/>
          <w:sz w:val="28"/>
          <w:szCs w:val="28"/>
        </w:rPr>
        <w:t xml:space="preserve">realizację kilku bardzo ważnych kompetencji kluczowych takich jak: </w:t>
      </w:r>
    </w:p>
    <w:p w:rsidR="003B39C6" w:rsidRDefault="003B39C6" w:rsidP="003B3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A94358">
        <w:rPr>
          <w:rFonts w:ascii="Arial Narrow" w:hAnsi="Arial Narrow" w:cs="Arial"/>
          <w:sz w:val="28"/>
          <w:szCs w:val="28"/>
        </w:rPr>
        <w:t>Porozumiewanie się w językach obcych;</w:t>
      </w:r>
    </w:p>
    <w:p w:rsidR="003B39C6" w:rsidRDefault="003B39C6" w:rsidP="003B3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A94358">
        <w:rPr>
          <w:rFonts w:ascii="Arial Narrow" w:hAnsi="Arial Narrow" w:cs="Arial"/>
          <w:sz w:val="28"/>
          <w:szCs w:val="28"/>
        </w:rPr>
        <w:t>Kompetencje informatyczne;</w:t>
      </w:r>
    </w:p>
    <w:p w:rsidR="003B39C6" w:rsidRDefault="003B39C6" w:rsidP="003B3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A94358">
        <w:rPr>
          <w:rFonts w:ascii="Arial Narrow" w:hAnsi="Arial Narrow" w:cs="Arial"/>
          <w:sz w:val="28"/>
          <w:szCs w:val="28"/>
        </w:rPr>
        <w:t>Umiejętność uczenia się;</w:t>
      </w:r>
    </w:p>
    <w:p w:rsidR="003B39C6" w:rsidRDefault="003B39C6" w:rsidP="003B39C6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A94358">
        <w:rPr>
          <w:rFonts w:ascii="Arial Narrow" w:hAnsi="Arial Narrow" w:cs="Arial"/>
          <w:sz w:val="28"/>
          <w:szCs w:val="28"/>
        </w:rPr>
        <w:t>Inicjatywność i przedsiębiorczość</w:t>
      </w:r>
      <w:r>
        <w:rPr>
          <w:rFonts w:ascii="Arial Narrow" w:hAnsi="Arial Narrow" w:cs="Arial"/>
          <w:sz w:val="28"/>
          <w:szCs w:val="28"/>
        </w:rPr>
        <w:t>.</w:t>
      </w:r>
    </w:p>
    <w:p w:rsidR="003B39C6" w:rsidRDefault="003B39C6" w:rsidP="003B39C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Poza tym innowacja oddaje uczniom odpowiedzialność za proces zdobywania wiedzy.  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CF503D">
        <w:rPr>
          <w:rFonts w:ascii="Arial Narrow" w:hAnsi="Arial Narrow" w:cs="Arial"/>
          <w:sz w:val="28"/>
          <w:szCs w:val="28"/>
        </w:rPr>
        <w:t xml:space="preserve">Uatrakcyjnienie sposobu nauczania i uczenia się języków obcych w szkole </w:t>
      </w:r>
      <w:r>
        <w:rPr>
          <w:rFonts w:ascii="Arial Narrow" w:hAnsi="Arial Narrow" w:cs="Arial"/>
          <w:sz w:val="28"/>
          <w:szCs w:val="28"/>
        </w:rPr>
        <w:t xml:space="preserve">poprzez realizację innowacji </w:t>
      </w:r>
      <w:r w:rsidRPr="00CF503D">
        <w:rPr>
          <w:rFonts w:ascii="Arial Narrow" w:hAnsi="Arial Narrow" w:cs="Arial"/>
          <w:sz w:val="28"/>
          <w:szCs w:val="28"/>
        </w:rPr>
        <w:t>przyczyni się z pewnością do większego zaangażowania uczniów w proces edukacyjny, usystematyzowania zdobytej wiedzy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>oraz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>zmotywowania ich do samodzielnej pracy nad językiem.</w:t>
      </w:r>
      <w:r>
        <w:rPr>
          <w:rFonts w:ascii="Arial Narrow" w:hAnsi="Arial Narrow" w:cs="Arial"/>
          <w:sz w:val="28"/>
          <w:szCs w:val="28"/>
        </w:rPr>
        <w:t xml:space="preserve"> Poznane</w:t>
      </w:r>
      <w:r w:rsidRPr="00CF503D">
        <w:rPr>
          <w:rFonts w:ascii="Arial Narrow" w:hAnsi="Arial Narrow" w:cs="Arial"/>
          <w:sz w:val="28"/>
          <w:szCs w:val="28"/>
        </w:rPr>
        <w:t xml:space="preserve"> narzędzi</w:t>
      </w:r>
      <w:r>
        <w:rPr>
          <w:rFonts w:ascii="Arial Narrow" w:hAnsi="Arial Narrow" w:cs="Arial"/>
          <w:sz w:val="28"/>
          <w:szCs w:val="28"/>
        </w:rPr>
        <w:t>e</w:t>
      </w:r>
      <w:r w:rsidRPr="00CF503D">
        <w:rPr>
          <w:rFonts w:ascii="Arial Narrow" w:hAnsi="Arial Narrow" w:cs="Arial"/>
          <w:sz w:val="28"/>
          <w:szCs w:val="28"/>
        </w:rPr>
        <w:t xml:space="preserve"> multimedialne uczniowie będą mogli wykorzystać zarówno do nauki innych przedmiotów jaki i dalszego rozwijania własnych zainteresowań. Aktywizacja </w:t>
      </w:r>
      <w:r>
        <w:rPr>
          <w:rFonts w:ascii="Arial Narrow" w:hAnsi="Arial Narrow" w:cs="Arial"/>
          <w:sz w:val="28"/>
          <w:szCs w:val="28"/>
        </w:rPr>
        <w:t>uczniów, poza obowiązkowymi zajęciami w szkole,</w:t>
      </w:r>
      <w:r w:rsidRPr="00CF503D">
        <w:rPr>
          <w:rFonts w:ascii="Arial Narrow" w:hAnsi="Arial Narrow" w:cs="Arial"/>
          <w:sz w:val="28"/>
          <w:szCs w:val="28"/>
        </w:rPr>
        <w:t xml:space="preserve"> będzie kluczem do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CF503D">
        <w:rPr>
          <w:rFonts w:ascii="Arial Narrow" w:hAnsi="Arial Narrow" w:cs="Arial"/>
          <w:sz w:val="28"/>
          <w:szCs w:val="28"/>
        </w:rPr>
        <w:t xml:space="preserve">sukcesu w nauce języków obcych, co z pewnością zaowocuje </w:t>
      </w:r>
      <w:r>
        <w:rPr>
          <w:rFonts w:ascii="Arial Narrow" w:hAnsi="Arial Narrow" w:cs="Arial"/>
          <w:sz w:val="28"/>
          <w:szCs w:val="28"/>
        </w:rPr>
        <w:t>lepszymi wynikami ze sprawdzianów kompetencji</w:t>
      </w:r>
      <w:r w:rsidRPr="00CF503D">
        <w:rPr>
          <w:rFonts w:ascii="Arial Narrow" w:hAnsi="Arial Narrow" w:cs="Arial"/>
          <w:sz w:val="28"/>
          <w:szCs w:val="28"/>
        </w:rPr>
        <w:t xml:space="preserve"> oraz przyczyni się do </w:t>
      </w:r>
      <w:r>
        <w:rPr>
          <w:rFonts w:ascii="Arial Narrow" w:hAnsi="Arial Narrow" w:cs="Arial"/>
          <w:sz w:val="28"/>
          <w:szCs w:val="28"/>
        </w:rPr>
        <w:t>łatwiejszego startu na kolejnym etapie edukacji.</w:t>
      </w:r>
    </w:p>
    <w:p w:rsidR="003B39C6" w:rsidRPr="00CF503D" w:rsidRDefault="003B39C6" w:rsidP="003B39C6">
      <w:p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3B39C6" w:rsidRPr="00832A0D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 w:rsidRPr="00832A0D">
        <w:rPr>
          <w:rFonts w:ascii="Arial Narrow" w:hAnsi="Arial Narrow" w:cs="Arial"/>
          <w:b/>
          <w:sz w:val="30"/>
          <w:szCs w:val="30"/>
        </w:rPr>
        <w:t>2. CELE INNOWACJI: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 w:rsidRPr="00832A0D">
        <w:rPr>
          <w:rFonts w:ascii="Arial Narrow" w:hAnsi="Arial Narrow" w:cs="Arial"/>
          <w:b/>
          <w:sz w:val="30"/>
          <w:szCs w:val="30"/>
        </w:rPr>
        <w:t>Cel główny:</w:t>
      </w:r>
    </w:p>
    <w:p w:rsidR="003B39C6" w:rsidRPr="003E201D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E201D">
        <w:rPr>
          <w:rFonts w:ascii="Arial Narrow" w:hAnsi="Arial Narrow" w:cs="Arial"/>
          <w:sz w:val="28"/>
          <w:szCs w:val="28"/>
        </w:rPr>
        <w:t>Podniesienie poziomu efektywnego porozumiewania się  j. obcym poprzez zwiększenie zasobu słownictwa</w:t>
      </w:r>
      <w:r>
        <w:rPr>
          <w:rFonts w:ascii="Arial Narrow" w:hAnsi="Arial Narrow" w:cs="Arial"/>
          <w:sz w:val="28"/>
          <w:szCs w:val="28"/>
        </w:rPr>
        <w:t>.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b/>
          <w:sz w:val="30"/>
          <w:szCs w:val="30"/>
        </w:rPr>
      </w:pPr>
      <w:r w:rsidRPr="00832A0D">
        <w:rPr>
          <w:rFonts w:ascii="Arial Narrow" w:hAnsi="Arial Narrow" w:cs="Arial"/>
          <w:b/>
          <w:sz w:val="30"/>
          <w:szCs w:val="30"/>
        </w:rPr>
        <w:t>Cele szczegółowe: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34831">
        <w:rPr>
          <w:rFonts w:ascii="Arial Narrow" w:hAnsi="Arial Narrow" w:cs="Arial"/>
          <w:sz w:val="28"/>
          <w:szCs w:val="28"/>
        </w:rPr>
        <w:t>rozwijanie zainteresowania uczniów językami  obcymi,</w:t>
      </w:r>
    </w:p>
    <w:p w:rsidR="003B39C6" w:rsidRPr="00434831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34831">
        <w:rPr>
          <w:rFonts w:ascii="Arial Narrow" w:hAnsi="Arial Narrow" w:cs="Arial"/>
          <w:sz w:val="28"/>
          <w:szCs w:val="28"/>
        </w:rPr>
        <w:t>rozwijanie umiejętności uczenia się</w:t>
      </w:r>
      <w:r>
        <w:rPr>
          <w:rFonts w:ascii="Arial Narrow" w:hAnsi="Arial Narrow" w:cs="Arial"/>
          <w:sz w:val="28"/>
          <w:szCs w:val="28"/>
        </w:rPr>
        <w:t>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wdrażanie do samodzielności i systematyczności w procesie uczenia się języków obcych;</w:t>
      </w:r>
    </w:p>
    <w:p w:rsidR="003B39C6" w:rsidRPr="00434831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6404C">
        <w:rPr>
          <w:rFonts w:ascii="Arial Narrow" w:hAnsi="Arial Narrow" w:cs="Arial"/>
          <w:sz w:val="28"/>
          <w:szCs w:val="28"/>
        </w:rPr>
        <w:t>kształtowanie poczucia odpowiedzialności uczniów za własne wyniki w nauce</w:t>
      </w:r>
      <w:r>
        <w:rPr>
          <w:rFonts w:ascii="Arial Narrow" w:hAnsi="Arial Narrow" w:cs="Arial"/>
          <w:sz w:val="28"/>
          <w:szCs w:val="28"/>
        </w:rPr>
        <w:t>;</w:t>
      </w:r>
    </w:p>
    <w:p w:rsidR="003B39C6" w:rsidRPr="00434831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34831">
        <w:rPr>
          <w:rFonts w:ascii="Arial Narrow" w:hAnsi="Arial Narrow" w:cs="Arial"/>
          <w:sz w:val="28"/>
          <w:szCs w:val="28"/>
        </w:rPr>
        <w:t>zdobywanie wiedzy i umiejętności w sposób kreatywny i atrakcyjny dla uczniów</w:t>
      </w:r>
      <w:r>
        <w:rPr>
          <w:rFonts w:ascii="Arial Narrow" w:hAnsi="Arial Narrow" w:cs="Arial"/>
          <w:sz w:val="28"/>
          <w:szCs w:val="28"/>
        </w:rPr>
        <w:t>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434831">
        <w:rPr>
          <w:rFonts w:ascii="Arial Narrow" w:hAnsi="Arial Narrow" w:cs="Arial"/>
          <w:sz w:val="28"/>
          <w:szCs w:val="28"/>
        </w:rPr>
        <w:t>dostrzega</w:t>
      </w:r>
      <w:r>
        <w:rPr>
          <w:rFonts w:ascii="Arial Narrow" w:hAnsi="Arial Narrow" w:cs="Arial"/>
          <w:sz w:val="28"/>
          <w:szCs w:val="28"/>
        </w:rPr>
        <w:t>nie</w:t>
      </w:r>
      <w:r w:rsidRPr="00434831">
        <w:rPr>
          <w:rFonts w:ascii="Arial Narrow" w:hAnsi="Arial Narrow" w:cs="Arial"/>
          <w:sz w:val="28"/>
          <w:szCs w:val="28"/>
        </w:rPr>
        <w:t xml:space="preserve"> różnic między fone</w:t>
      </w:r>
      <w:r>
        <w:rPr>
          <w:rFonts w:ascii="Arial Narrow" w:hAnsi="Arial Narrow" w:cs="Arial"/>
          <w:sz w:val="28"/>
          <w:szCs w:val="28"/>
        </w:rPr>
        <w:t>tyczną a graficzną formą wyrazu;</w:t>
      </w:r>
    </w:p>
    <w:p w:rsidR="003B39C6" w:rsidRPr="00434831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doskonalenie poprawnej wymowy słownictwa oraz oswajanie się z prawidłowym akcentem;</w:t>
      </w:r>
    </w:p>
    <w:p w:rsidR="003B39C6" w:rsidRPr="00434831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bogacenie słownictwa;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ćwiczenie pamięci;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wykorzystywanie TIK do nauki;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6404C">
        <w:rPr>
          <w:rFonts w:ascii="Arial Narrow" w:hAnsi="Arial Narrow" w:cs="Arial"/>
          <w:sz w:val="28"/>
          <w:szCs w:val="28"/>
        </w:rPr>
        <w:t>przygotowanie uczniów do udziału w konkursach językowych szkolnych</w:t>
      </w:r>
    </w:p>
    <w:p w:rsidR="003B39C6" w:rsidRDefault="003B39C6" w:rsidP="003B39C6">
      <w:pPr>
        <w:pStyle w:val="Akapitzlist"/>
        <w:spacing w:after="0" w:line="240" w:lineRule="auto"/>
        <w:rPr>
          <w:rFonts w:ascii="Arial Narrow" w:hAnsi="Arial Narrow" w:cs="Arial"/>
          <w:sz w:val="28"/>
          <w:szCs w:val="28"/>
        </w:rPr>
      </w:pPr>
      <w:r w:rsidRPr="00A6404C">
        <w:rPr>
          <w:rFonts w:ascii="Arial Narrow" w:hAnsi="Arial Narrow" w:cs="Arial"/>
          <w:sz w:val="28"/>
          <w:szCs w:val="28"/>
        </w:rPr>
        <w:t xml:space="preserve"> i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A6404C">
        <w:rPr>
          <w:rFonts w:ascii="Arial Narrow" w:hAnsi="Arial Narrow" w:cs="Arial"/>
          <w:sz w:val="28"/>
          <w:szCs w:val="28"/>
        </w:rPr>
        <w:t>pozaszkolnych</w:t>
      </w:r>
      <w:r>
        <w:rPr>
          <w:rFonts w:ascii="Arial Narrow" w:hAnsi="Arial Narrow" w:cs="Arial"/>
          <w:sz w:val="28"/>
          <w:szCs w:val="28"/>
        </w:rPr>
        <w:t>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podnoszenie poziomu efektywności nauczania języków obcych;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45FE9">
        <w:rPr>
          <w:rFonts w:ascii="Arial Narrow" w:hAnsi="Arial Narrow" w:cs="Arial"/>
          <w:sz w:val="28"/>
          <w:szCs w:val="28"/>
        </w:rPr>
        <w:t>podniesienie atrakcyjności oferty edukacyjnej naszej szkoły</w:t>
      </w:r>
      <w:r>
        <w:rPr>
          <w:rFonts w:ascii="Arial Narrow" w:hAnsi="Arial Narrow" w:cs="Arial"/>
          <w:sz w:val="28"/>
          <w:szCs w:val="28"/>
        </w:rPr>
        <w:t>;</w:t>
      </w:r>
    </w:p>
    <w:p w:rsidR="003B39C6" w:rsidRDefault="003B39C6" w:rsidP="003B39C6">
      <w:pPr>
        <w:pStyle w:val="Akapitzlist"/>
        <w:numPr>
          <w:ilvl w:val="0"/>
          <w:numId w:val="2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promowanie placówki wśród społeczności lokalnej oraz przedstawienie osiągnięć </w:t>
      </w:r>
    </w:p>
    <w:p w:rsidR="003B39C6" w:rsidRDefault="003B39C6" w:rsidP="003B39C6">
      <w:pPr>
        <w:pStyle w:val="Akapitzlist"/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i sukcesów szkoły na forum ogólnopolskim.</w:t>
      </w:r>
    </w:p>
    <w:p w:rsidR="003B39C6" w:rsidRPr="00434831" w:rsidRDefault="003B39C6" w:rsidP="003B39C6">
      <w:pPr>
        <w:pStyle w:val="Akapitzlist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3. METODY I FORMY: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proofErr w:type="spellStart"/>
      <w:r w:rsidRPr="002A065B">
        <w:rPr>
          <w:rFonts w:ascii="Arial Narrow" w:hAnsi="Arial Narrow" w:cs="Arial"/>
          <w:sz w:val="28"/>
          <w:szCs w:val="28"/>
        </w:rPr>
        <w:t>Insta.Ling</w:t>
      </w:r>
      <w:proofErr w:type="spellEnd"/>
      <w:r w:rsidRPr="002A065B">
        <w:rPr>
          <w:rFonts w:ascii="Arial Narrow" w:hAnsi="Arial Narrow" w:cs="Arial"/>
          <w:sz w:val="28"/>
          <w:szCs w:val="28"/>
        </w:rPr>
        <w:t xml:space="preserve"> jest stroną WWW do nauki słówek języków obcych or</w:t>
      </w:r>
      <w:r>
        <w:rPr>
          <w:rFonts w:ascii="Arial Narrow" w:hAnsi="Arial Narrow" w:cs="Arial"/>
          <w:sz w:val="28"/>
          <w:szCs w:val="28"/>
        </w:rPr>
        <w:t>az ortografii języka polskiego. W nauce języków obcych</w:t>
      </w:r>
      <w:r w:rsidRPr="002A065B">
        <w:rPr>
          <w:rFonts w:ascii="Arial Narrow" w:hAnsi="Arial Narrow" w:cs="Arial"/>
          <w:sz w:val="28"/>
          <w:szCs w:val="28"/>
        </w:rPr>
        <w:t xml:space="preserve"> to innowacyjna metoda przyswajania nowego </w:t>
      </w:r>
      <w:r>
        <w:rPr>
          <w:rFonts w:ascii="Arial Narrow" w:hAnsi="Arial Narrow" w:cs="Arial"/>
          <w:sz w:val="28"/>
          <w:szCs w:val="28"/>
        </w:rPr>
        <w:t xml:space="preserve">     </w:t>
      </w:r>
      <w:r w:rsidRPr="002A065B">
        <w:rPr>
          <w:rFonts w:ascii="Arial Narrow" w:hAnsi="Arial Narrow" w:cs="Arial"/>
          <w:sz w:val="28"/>
          <w:szCs w:val="28"/>
        </w:rPr>
        <w:t>oraz utrwalania wcześniej poznanego słown</w:t>
      </w:r>
      <w:r>
        <w:rPr>
          <w:rFonts w:ascii="Arial Narrow" w:hAnsi="Arial Narrow" w:cs="Arial"/>
          <w:sz w:val="28"/>
          <w:szCs w:val="28"/>
        </w:rPr>
        <w:t>ictwa na lekcjach</w:t>
      </w:r>
      <w:r w:rsidRPr="002A065B">
        <w:rPr>
          <w:rFonts w:ascii="Arial Narrow" w:hAnsi="Arial Narrow" w:cs="Arial"/>
          <w:sz w:val="28"/>
          <w:szCs w:val="28"/>
        </w:rPr>
        <w:t xml:space="preserve">, dzięki której uczniowie zapamiętują nowe wyrazy w mgnieniu oka. Wymaga ona jednak systematyczności </w:t>
      </w:r>
      <w:r>
        <w:rPr>
          <w:rFonts w:ascii="Arial Narrow" w:hAnsi="Arial Narrow" w:cs="Arial"/>
          <w:sz w:val="28"/>
          <w:szCs w:val="28"/>
        </w:rPr>
        <w:t xml:space="preserve">    </w:t>
      </w:r>
      <w:r w:rsidRPr="002A065B">
        <w:rPr>
          <w:rFonts w:ascii="Arial Narrow" w:hAnsi="Arial Narrow" w:cs="Arial"/>
          <w:sz w:val="28"/>
          <w:szCs w:val="28"/>
        </w:rPr>
        <w:t xml:space="preserve">oraz dostępu do komputera/ tabletu/ telefonu z Internetem. Metoda ta polega na wykonywaniu sesji, w której uczniowie uzupełniają brakujące w zdaniach </w:t>
      </w:r>
      <w:r>
        <w:rPr>
          <w:rFonts w:ascii="Arial Narrow" w:hAnsi="Arial Narrow" w:cs="Arial"/>
          <w:sz w:val="28"/>
          <w:szCs w:val="28"/>
        </w:rPr>
        <w:t>obcojęzyczne</w:t>
      </w:r>
      <w:r w:rsidRPr="002A065B">
        <w:rPr>
          <w:rFonts w:ascii="Arial Narrow" w:hAnsi="Arial Narrow" w:cs="Arial"/>
          <w:sz w:val="28"/>
          <w:szCs w:val="28"/>
        </w:rPr>
        <w:t xml:space="preserve"> wyrazy podane w języku polskim oraz odsłuchują ich wymowy.</w:t>
      </w:r>
      <w:r>
        <w:rPr>
          <w:rFonts w:ascii="Arial Narrow" w:hAnsi="Arial Narrow" w:cs="Arial"/>
          <w:sz w:val="28"/>
          <w:szCs w:val="28"/>
        </w:rPr>
        <w:t xml:space="preserve"> </w:t>
      </w:r>
      <w:r w:rsidRPr="002A065B">
        <w:rPr>
          <w:rFonts w:ascii="Arial Narrow" w:hAnsi="Arial Narrow" w:cs="Arial"/>
          <w:sz w:val="28"/>
          <w:szCs w:val="28"/>
        </w:rPr>
        <w:t xml:space="preserve">Nauczyciel przydziela </w:t>
      </w:r>
      <w:r>
        <w:rPr>
          <w:rFonts w:ascii="Arial Narrow" w:hAnsi="Arial Narrow" w:cs="Arial"/>
          <w:sz w:val="28"/>
          <w:szCs w:val="28"/>
        </w:rPr>
        <w:t xml:space="preserve">na platformie </w:t>
      </w:r>
      <w:r w:rsidRPr="002A065B">
        <w:rPr>
          <w:rFonts w:ascii="Arial Narrow" w:hAnsi="Arial Narrow" w:cs="Arial"/>
          <w:sz w:val="28"/>
          <w:szCs w:val="28"/>
        </w:rPr>
        <w:t xml:space="preserve">słówka z przerabianego w szkole materiału, a uczniowie razem z </w:t>
      </w:r>
      <w:proofErr w:type="spellStart"/>
      <w:r w:rsidRPr="002A065B">
        <w:rPr>
          <w:rFonts w:ascii="Arial Narrow" w:hAnsi="Arial Narrow" w:cs="Arial"/>
          <w:sz w:val="28"/>
          <w:szCs w:val="28"/>
        </w:rPr>
        <w:t>Insta.Ling</w:t>
      </w:r>
      <w:proofErr w:type="spellEnd"/>
      <w:r w:rsidRPr="002A065B">
        <w:rPr>
          <w:rFonts w:ascii="Arial Narrow" w:hAnsi="Arial Narrow" w:cs="Arial"/>
          <w:sz w:val="28"/>
          <w:szCs w:val="28"/>
        </w:rPr>
        <w:t xml:space="preserve"> </w:t>
      </w:r>
      <w:r>
        <w:rPr>
          <w:rFonts w:ascii="Arial Narrow" w:hAnsi="Arial Narrow" w:cs="Arial"/>
          <w:sz w:val="28"/>
          <w:szCs w:val="28"/>
        </w:rPr>
        <w:t>powtarzają je w domu.</w:t>
      </w:r>
    </w:p>
    <w:p w:rsidR="003B39C6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  <w:r w:rsidRPr="002A065B">
        <w:rPr>
          <w:rFonts w:ascii="Arial Narrow" w:hAnsi="Arial Narrow" w:cs="Arial"/>
          <w:sz w:val="28"/>
          <w:szCs w:val="28"/>
        </w:rPr>
        <w:lastRenderedPageBreak/>
        <w:t>Nauczyciel i rodzice dostają szczegółowe raporty o systematyczności pracy ucznia i jego postępach w nauce, a </w:t>
      </w:r>
      <w:proofErr w:type="spellStart"/>
      <w:r w:rsidRPr="002A065B">
        <w:rPr>
          <w:rFonts w:ascii="Arial Narrow" w:hAnsi="Arial Narrow" w:cs="Arial"/>
          <w:sz w:val="28"/>
          <w:szCs w:val="28"/>
        </w:rPr>
        <w:t>Insta.Ling</w:t>
      </w:r>
      <w:proofErr w:type="spellEnd"/>
      <w:r w:rsidRPr="002A065B">
        <w:rPr>
          <w:rFonts w:ascii="Arial Narrow" w:hAnsi="Arial Narrow" w:cs="Arial"/>
          <w:sz w:val="28"/>
          <w:szCs w:val="28"/>
        </w:rPr>
        <w:t xml:space="preserve"> dba, aby powtórki słówek były dostosowane indywidualnie do potrzeb ucznia. Uczestnictwo w Programie </w:t>
      </w:r>
      <w:proofErr w:type="spellStart"/>
      <w:r w:rsidRPr="002A065B">
        <w:rPr>
          <w:rFonts w:ascii="Arial Narrow" w:hAnsi="Arial Narrow" w:cs="Arial"/>
          <w:sz w:val="28"/>
          <w:szCs w:val="28"/>
        </w:rPr>
        <w:t>Insta.Ling</w:t>
      </w:r>
      <w:proofErr w:type="spellEnd"/>
      <w:r w:rsidRPr="002A065B">
        <w:rPr>
          <w:rFonts w:ascii="Arial Narrow" w:hAnsi="Arial Narrow" w:cs="Arial"/>
          <w:sz w:val="28"/>
          <w:szCs w:val="28"/>
        </w:rPr>
        <w:t xml:space="preserve"> dla Szkół daje bezpłatny dostęp do systemu dla nauczyciela, uczniów i rodziców.</w:t>
      </w:r>
    </w:p>
    <w:p w:rsidR="003B39C6" w:rsidRPr="002A065B" w:rsidRDefault="003B39C6" w:rsidP="003B39C6">
      <w:pPr>
        <w:spacing w:after="0" w:line="240" w:lineRule="auto"/>
        <w:ind w:firstLine="567"/>
        <w:jc w:val="both"/>
        <w:rPr>
          <w:rFonts w:ascii="Arial Narrow" w:hAnsi="Arial Narrow" w:cs="Arial"/>
          <w:sz w:val="28"/>
          <w:szCs w:val="28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4. ŚRODKI DYDAKTYCZNE:</w:t>
      </w:r>
    </w:p>
    <w:p w:rsidR="003B39C6" w:rsidRPr="002A065B" w:rsidRDefault="003B39C6" w:rsidP="003B39C6">
      <w:pPr>
        <w:pStyle w:val="Akapitzlist"/>
        <w:numPr>
          <w:ilvl w:val="0"/>
          <w:numId w:val="3"/>
        </w:num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komputer/ tablet/ smartfon z dostępem do Internetu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5. ZASADY INNOWACJI:</w:t>
      </w:r>
    </w:p>
    <w:p w:rsidR="003B39C6" w:rsidRDefault="003B39C6" w:rsidP="003B3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32F1A">
        <w:rPr>
          <w:rFonts w:ascii="Arial Narrow" w:hAnsi="Arial Narrow" w:cs="Arial"/>
          <w:sz w:val="28"/>
          <w:szCs w:val="28"/>
        </w:rPr>
        <w:t>Rodzic/ opiekun prawny  zapoznaje się z poniższymi zasadami innowacji i udziela pisemnej zgody na udział w niej swojego dziecka.</w:t>
      </w:r>
    </w:p>
    <w:p w:rsidR="003B39C6" w:rsidRDefault="003B39C6" w:rsidP="003B3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 w:rsidRPr="00032F1A">
        <w:rPr>
          <w:rFonts w:ascii="Arial Narrow" w:hAnsi="Arial Narrow" w:cs="Arial"/>
          <w:sz w:val="28"/>
          <w:szCs w:val="28"/>
        </w:rPr>
        <w:t xml:space="preserve">Nauczyciel </w:t>
      </w:r>
      <w:r>
        <w:rPr>
          <w:rFonts w:ascii="Arial Narrow" w:hAnsi="Arial Narrow" w:cs="Arial"/>
          <w:sz w:val="28"/>
          <w:szCs w:val="28"/>
        </w:rPr>
        <w:t>przekazuje uczniom biorącym udział w innowacji oraz ich rodzicom/ opiekunom loginy i hasła do platformy Insta.Ling</w:t>
      </w:r>
      <w:r w:rsidRPr="00032F1A">
        <w:rPr>
          <w:rFonts w:ascii="Arial Narrow" w:hAnsi="Arial Narrow" w:cs="Arial"/>
          <w:sz w:val="28"/>
          <w:szCs w:val="28"/>
        </w:rPr>
        <w:t>.</w:t>
      </w:r>
      <w:r>
        <w:rPr>
          <w:rFonts w:ascii="Arial Narrow" w:hAnsi="Arial Narrow" w:cs="Arial"/>
          <w:sz w:val="28"/>
          <w:szCs w:val="28"/>
        </w:rPr>
        <w:t>pl.</w:t>
      </w:r>
    </w:p>
    <w:p w:rsidR="003B39C6" w:rsidRDefault="003B39C6" w:rsidP="003B3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Nauczyciel na bieżąco wprowadza słownictwo z lekcji i aktualizuje bazę słówek w każdej klasie. </w:t>
      </w:r>
    </w:p>
    <w:p w:rsidR="003B39C6" w:rsidRDefault="003B39C6" w:rsidP="003B3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Po zalogowaniu do serwisu uczniowie wykonują tzw. sesję złożoną z 20 słówek z bazy nauczyciela przydzielonych przez system</w:t>
      </w:r>
      <w:r w:rsidRPr="002A065B">
        <w:rPr>
          <w:rFonts w:ascii="Arial Narrow" w:hAnsi="Arial Narrow" w:cs="Arial"/>
          <w:sz w:val="28"/>
          <w:szCs w:val="28"/>
        </w:rPr>
        <w:t xml:space="preserve">, w której uczniowie uzupełniają brakujące w zdaniach </w:t>
      </w:r>
      <w:r>
        <w:rPr>
          <w:rFonts w:ascii="Arial Narrow" w:hAnsi="Arial Narrow" w:cs="Arial"/>
          <w:sz w:val="28"/>
          <w:szCs w:val="28"/>
        </w:rPr>
        <w:t>obcojęzyczne</w:t>
      </w:r>
      <w:r w:rsidRPr="002A065B">
        <w:rPr>
          <w:rFonts w:ascii="Arial Narrow" w:hAnsi="Arial Narrow" w:cs="Arial"/>
          <w:sz w:val="28"/>
          <w:szCs w:val="28"/>
        </w:rPr>
        <w:t xml:space="preserve"> wyrazy</w:t>
      </w:r>
      <w:r>
        <w:rPr>
          <w:rFonts w:ascii="Arial Narrow" w:hAnsi="Arial Narrow" w:cs="Arial"/>
          <w:sz w:val="28"/>
          <w:szCs w:val="28"/>
        </w:rPr>
        <w:t>,</w:t>
      </w:r>
      <w:r w:rsidRPr="002A065B">
        <w:rPr>
          <w:rFonts w:ascii="Arial Narrow" w:hAnsi="Arial Narrow" w:cs="Arial"/>
          <w:sz w:val="28"/>
          <w:szCs w:val="28"/>
        </w:rPr>
        <w:t xml:space="preserve"> podane w języku polskim oraz odsłuchują ich wymowy.</w:t>
      </w:r>
      <w:r>
        <w:rPr>
          <w:rFonts w:ascii="Arial Narrow" w:hAnsi="Arial Narrow" w:cs="Arial"/>
          <w:sz w:val="28"/>
          <w:szCs w:val="28"/>
        </w:rPr>
        <w:t xml:space="preserve"> W przypadku błędnie wpisanych wyrazów system nie zalicza ich i zmusza do poprawy, aż do skutku. Po poprawnym wprowadzeniu wszystkich słówek sesja zostaje ukończona. </w:t>
      </w:r>
    </w:p>
    <w:p w:rsidR="003B39C6" w:rsidRDefault="003B39C6" w:rsidP="003B39C6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 xml:space="preserve">Uczeń wykonuje jedną sesję dziennie przez pięć dowolnych dni w tygodniu. Za swoją pracę na koniec miesiąca otrzymuje ocenę. </w:t>
      </w:r>
    </w:p>
    <w:p w:rsidR="003B39C6" w:rsidRPr="0025021E" w:rsidRDefault="003B39C6" w:rsidP="003B39C6">
      <w:pPr>
        <w:pStyle w:val="Akapitzlist"/>
        <w:spacing w:after="0" w:line="240" w:lineRule="auto"/>
        <w:jc w:val="both"/>
        <w:rPr>
          <w:rFonts w:ascii="Arial Narrow" w:hAnsi="Arial Narrow" w:cs="Arial"/>
          <w:sz w:val="28"/>
          <w:szCs w:val="28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6. KORZYŚCI WDROŻENIA INNOWACJI: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Uczniowie: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45FE9">
        <w:rPr>
          <w:rFonts w:ascii="Arial Narrow" w:hAnsi="Arial Narrow" w:cs="Arial"/>
          <w:sz w:val="28"/>
          <w:szCs w:val="28"/>
        </w:rPr>
        <w:t>Dodatkowa praca z językiem obcym;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Doskonalenie</w:t>
      </w:r>
      <w:r w:rsidRPr="00345FE9">
        <w:rPr>
          <w:rFonts w:ascii="Arial Narrow" w:hAnsi="Arial Narrow" w:cs="Arial"/>
          <w:sz w:val="28"/>
          <w:szCs w:val="28"/>
        </w:rPr>
        <w:t xml:space="preserve"> umiejętność posługiwania się narzędziami ICT;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45FE9">
        <w:rPr>
          <w:rFonts w:ascii="Arial Narrow" w:hAnsi="Arial Narrow" w:cs="Arial"/>
          <w:sz w:val="28"/>
          <w:szCs w:val="28"/>
        </w:rPr>
        <w:t>Poznanie ciekawej metody do samodzielnej nauki języka;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45FE9">
        <w:rPr>
          <w:rFonts w:ascii="Arial Narrow" w:hAnsi="Arial Narrow" w:cs="Arial"/>
          <w:sz w:val="28"/>
          <w:szCs w:val="28"/>
        </w:rPr>
        <w:t>Możliwość uzyskania dodatkowych ocen z przedmiotu;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345FE9">
        <w:rPr>
          <w:rFonts w:ascii="Arial Narrow" w:hAnsi="Arial Narrow" w:cs="Arial"/>
          <w:sz w:val="28"/>
          <w:szCs w:val="28"/>
        </w:rPr>
        <w:t>Poszerzenie i utrwalenie zasobu słownictwa;</w:t>
      </w:r>
    </w:p>
    <w:p w:rsidR="003B39C6" w:rsidRPr="00434831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Doskonalenie poprawnej wymowy słownictwa oraz oswajanie się z prawidłowym akcentem;</w:t>
      </w:r>
    </w:p>
    <w:p w:rsidR="003B39C6" w:rsidRPr="00345FE9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>
        <w:rPr>
          <w:rFonts w:ascii="Arial Narrow" w:hAnsi="Arial Narrow" w:cs="Arial"/>
          <w:sz w:val="28"/>
          <w:szCs w:val="28"/>
        </w:rPr>
        <w:t>Kształtowanie postawy samodzielności i systematyczności w procesie uczenia się języków obcych.</w:t>
      </w:r>
    </w:p>
    <w:p w:rsidR="003B39C6" w:rsidRPr="00345FE9" w:rsidRDefault="003B39C6" w:rsidP="003B39C6">
      <w:pPr>
        <w:pStyle w:val="Akapitzlist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lastRenderedPageBreak/>
        <w:t>Nauczyciel: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Indywidualizacja procesu nauczania;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Motywowanie uczniów do dodatkowej pracy.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</w:p>
    <w:p w:rsidR="003B39C6" w:rsidRPr="00DD0CB3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 w:rsidRPr="00DD0CB3">
        <w:rPr>
          <w:rFonts w:ascii="Arial Narrow" w:hAnsi="Arial Narrow" w:cs="Arial"/>
          <w:sz w:val="30"/>
          <w:szCs w:val="30"/>
        </w:rPr>
        <w:t>Rodzice: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Monitorowanie postępów lingwistycznych dziecka;</w:t>
      </w:r>
    </w:p>
    <w:p w:rsidR="003B39C6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 xml:space="preserve">Możliwość korzystania z innych usług platformy, np. nauka dodatkowego języka obcego lub ortografii języka polskiego. </w:t>
      </w:r>
    </w:p>
    <w:p w:rsidR="003B39C6" w:rsidRPr="00B6455A" w:rsidRDefault="003B39C6" w:rsidP="003B39C6">
      <w:pPr>
        <w:pStyle w:val="Akapitzlist"/>
        <w:spacing w:after="0" w:line="240" w:lineRule="auto"/>
        <w:rPr>
          <w:rFonts w:ascii="Arial Narrow" w:hAnsi="Arial Narrow" w:cs="Arial"/>
          <w:sz w:val="28"/>
          <w:szCs w:val="28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7. SPOSOBY EWALUACJI PODEJMOWANYCH DZIAŁAŃ INNOWACYJNYCH: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przeprowadzenie ankiety wśród wybranej grupy rodziców i analiza jej wyników,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wywiad z uczniami;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analiza wyników sprawdzianów kompetencji z zakresu znajomości słownictwa;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rodzaj uzyskanego certyfikatu przez nauczyciela;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bieżąca analiza testów rozdziałowych z zakresu słownictwa;</w:t>
      </w:r>
    </w:p>
    <w:p w:rsidR="003B39C6" w:rsidRPr="00B6455A" w:rsidRDefault="003B39C6" w:rsidP="003B39C6">
      <w:pPr>
        <w:pStyle w:val="Akapitzlist"/>
        <w:numPr>
          <w:ilvl w:val="0"/>
          <w:numId w:val="4"/>
        </w:numPr>
        <w:spacing w:after="0" w:line="240" w:lineRule="auto"/>
        <w:rPr>
          <w:rFonts w:ascii="Arial Narrow" w:hAnsi="Arial Narrow" w:cs="Arial"/>
          <w:sz w:val="28"/>
          <w:szCs w:val="28"/>
        </w:rPr>
      </w:pPr>
      <w:r w:rsidRPr="00B6455A">
        <w:rPr>
          <w:rFonts w:ascii="Arial Narrow" w:hAnsi="Arial Narrow" w:cs="Arial"/>
          <w:sz w:val="28"/>
          <w:szCs w:val="28"/>
        </w:rPr>
        <w:t>sprawozdanie z realizacji innowacji.</w:t>
      </w: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</w:p>
    <w:p w:rsidR="003B39C6" w:rsidRDefault="003B39C6" w:rsidP="003B39C6">
      <w:pPr>
        <w:spacing w:line="360" w:lineRule="auto"/>
        <w:rPr>
          <w:rFonts w:ascii="Arial Narrow" w:hAnsi="Arial Narrow" w:cs="Arial"/>
          <w:sz w:val="30"/>
          <w:szCs w:val="30"/>
        </w:rPr>
      </w:pPr>
      <w:r>
        <w:rPr>
          <w:rFonts w:ascii="Arial Narrow" w:hAnsi="Arial Narrow" w:cs="Arial"/>
          <w:sz w:val="30"/>
          <w:szCs w:val="30"/>
        </w:rPr>
        <w:t>PODSUMOWANIE</w:t>
      </w:r>
    </w:p>
    <w:p w:rsidR="003B39C6" w:rsidRDefault="003B39C6" w:rsidP="003B39C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  <w:bookmarkStart w:id="0" w:name="_GoBack"/>
      <w:r>
        <w:rPr>
          <w:rFonts w:ascii="Arial Narrow" w:hAnsi="Arial Narrow" w:cs="Arial"/>
          <w:sz w:val="28"/>
          <w:szCs w:val="28"/>
        </w:rPr>
        <w:t xml:space="preserve">Metoda nauki słownictwa proponowana przez platformę internetową Insta.Ling.pl jest doskonałym narzędziem do nauki nowego słownictwa i utrwalania wcześniej poznanych słów. System ten umożliwia indywidualizację procesu nauczania poprzez zapamiętywanie błędów ucznia i sprawdzanie postępów z zakresu tego słownictwa. </w:t>
      </w:r>
      <w:proofErr w:type="spellStart"/>
      <w:r>
        <w:rPr>
          <w:rFonts w:ascii="Arial Narrow" w:hAnsi="Arial Narrow" w:cs="Arial"/>
          <w:sz w:val="28"/>
          <w:szCs w:val="28"/>
        </w:rPr>
        <w:t>Insta.Ling</w:t>
      </w:r>
      <w:proofErr w:type="spellEnd"/>
      <w:r>
        <w:rPr>
          <w:rFonts w:ascii="Arial Narrow" w:hAnsi="Arial Narrow" w:cs="Arial"/>
          <w:sz w:val="28"/>
          <w:szCs w:val="28"/>
        </w:rPr>
        <w:t xml:space="preserve"> jest wspaniałym środkiem dydaktycznym, który wspiera rozwój uczniów zdolnych, ale także pomaga budować pozytywną samoocenę i motywuje do nauki  uczniów mających trudności na innych płaszczyznach językowych np. związanych z gramatyką. </w:t>
      </w:r>
    </w:p>
    <w:bookmarkEnd w:id="0"/>
    <w:p w:rsidR="003B39C6" w:rsidRDefault="003B39C6" w:rsidP="003B39C6">
      <w:pPr>
        <w:spacing w:line="360" w:lineRule="auto"/>
        <w:jc w:val="both"/>
        <w:rPr>
          <w:rFonts w:ascii="Arial Narrow" w:hAnsi="Arial Narrow" w:cs="Arial"/>
          <w:sz w:val="28"/>
          <w:szCs w:val="28"/>
        </w:rPr>
      </w:pPr>
    </w:p>
    <w:p w:rsidR="003B39C6" w:rsidRPr="006618E0" w:rsidRDefault="003B39C6" w:rsidP="003B39C6">
      <w:pPr>
        <w:spacing w:line="360" w:lineRule="auto"/>
        <w:jc w:val="right"/>
        <w:rPr>
          <w:rFonts w:ascii="Arial Narrow" w:hAnsi="Arial Narrow" w:cs="Arial"/>
          <w:sz w:val="28"/>
          <w:szCs w:val="28"/>
        </w:rPr>
      </w:pPr>
    </w:p>
    <w:p w:rsidR="003B39C6" w:rsidRPr="00D75BA8" w:rsidRDefault="003B39C6" w:rsidP="003B39C6">
      <w:pPr>
        <w:spacing w:line="360" w:lineRule="auto"/>
        <w:jc w:val="center"/>
        <w:rPr>
          <w:rFonts w:ascii="Arial Narrow" w:hAnsi="Arial Narrow" w:cs="Times New Roman"/>
          <w:b/>
          <w:color w:val="082566"/>
          <w:sz w:val="52"/>
          <w:szCs w:val="52"/>
        </w:rPr>
      </w:pPr>
    </w:p>
    <w:p w:rsidR="00074400" w:rsidRDefault="00074400"/>
    <w:sectPr w:rsidR="000744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7C4A05"/>
    <w:multiLevelType w:val="hybridMultilevel"/>
    <w:tmpl w:val="AA6EB7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31004"/>
    <w:multiLevelType w:val="hybridMultilevel"/>
    <w:tmpl w:val="65F6FB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4826FB"/>
    <w:multiLevelType w:val="hybridMultilevel"/>
    <w:tmpl w:val="F8A0B3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8C02E2"/>
    <w:multiLevelType w:val="hybridMultilevel"/>
    <w:tmpl w:val="A9E89D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49F8"/>
    <w:rsid w:val="00074400"/>
    <w:rsid w:val="001A1495"/>
    <w:rsid w:val="001C49F8"/>
    <w:rsid w:val="003B39C6"/>
    <w:rsid w:val="005A7279"/>
    <w:rsid w:val="009612A6"/>
    <w:rsid w:val="00A52437"/>
    <w:rsid w:val="00BA074A"/>
    <w:rsid w:val="00FF5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D984E31-B088-45EA-BED6-7D11319B7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39C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B39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1149</Words>
  <Characters>6899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ZAK</dc:creator>
  <cp:keywords/>
  <dc:description/>
  <cp:lastModifiedBy>start</cp:lastModifiedBy>
  <cp:revision>2</cp:revision>
  <dcterms:created xsi:type="dcterms:W3CDTF">2019-10-13T16:53:00Z</dcterms:created>
  <dcterms:modified xsi:type="dcterms:W3CDTF">2019-10-13T16:53:00Z</dcterms:modified>
</cp:coreProperties>
</file>