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88" w:rsidRPr="00CD4C88" w:rsidRDefault="00CD4C88" w:rsidP="00CD4C88">
      <w:pPr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CD4C88">
        <w:rPr>
          <w:rFonts w:asciiTheme="minorHAnsi" w:hAnsiTheme="minorHAnsi"/>
          <w:b/>
          <w:color w:val="000000"/>
          <w:sz w:val="32"/>
          <w:szCs w:val="32"/>
        </w:rPr>
        <w:t xml:space="preserve">GŁÓWNE KIERUNKI POLITYKI OŚWIATOWEJ PAŃSTWA </w:t>
      </w:r>
      <w:r>
        <w:rPr>
          <w:rFonts w:asciiTheme="minorHAnsi" w:hAnsiTheme="minorHAnsi"/>
          <w:b/>
          <w:color w:val="000000"/>
          <w:sz w:val="32"/>
          <w:szCs w:val="32"/>
        </w:rPr>
        <w:br/>
      </w:r>
      <w:r w:rsidR="00375C7D">
        <w:rPr>
          <w:rFonts w:asciiTheme="minorHAnsi" w:hAnsiTheme="minorHAnsi"/>
          <w:b/>
          <w:color w:val="000000"/>
          <w:sz w:val="32"/>
          <w:szCs w:val="32"/>
        </w:rPr>
        <w:t>NA ROK SZKOLNY 2020/21</w:t>
      </w:r>
      <w:r w:rsidRPr="00CD4C88">
        <w:rPr>
          <w:rFonts w:asciiTheme="minorHAnsi" w:hAnsiTheme="minorHAnsi"/>
          <w:b/>
          <w:color w:val="000000"/>
          <w:sz w:val="32"/>
          <w:szCs w:val="32"/>
        </w:rPr>
        <w:t>.</w:t>
      </w:r>
    </w:p>
    <w:p w:rsidR="00CD4C88" w:rsidRPr="00CD4C88" w:rsidRDefault="00CD4C88" w:rsidP="00CD4C88">
      <w:pPr>
        <w:pStyle w:val="menfont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CD4C88" w:rsidRPr="00745F92" w:rsidRDefault="00CD4C88" w:rsidP="00745F92">
      <w:pPr>
        <w:pStyle w:val="menfont"/>
        <w:jc w:val="both"/>
        <w:rPr>
          <w:rFonts w:asciiTheme="minorHAnsi" w:hAnsiTheme="minorHAnsi"/>
          <w:color w:val="000000"/>
          <w:sz w:val="28"/>
          <w:szCs w:val="28"/>
        </w:rPr>
      </w:pPr>
      <w:r w:rsidRPr="00745F92">
        <w:rPr>
          <w:rFonts w:asciiTheme="minorHAnsi" w:hAnsiTheme="minorHAnsi"/>
          <w:color w:val="000000"/>
          <w:sz w:val="28"/>
          <w:szCs w:val="28"/>
        </w:rPr>
        <w:t xml:space="preserve">Zgodnie z art. 60 ust. 3 pkt 1 ustawy z dnia 14 grudnia 2016 r. – Prawo oświatowe </w:t>
      </w:r>
      <w:r w:rsidR="00745F92" w:rsidRPr="00745F92">
        <w:rPr>
          <w:rStyle w:val="Pogrubienie"/>
          <w:rFonts w:asciiTheme="minorHAnsi" w:eastAsia="Calibri" w:hAnsiTheme="minorHAnsi"/>
          <w:b w:val="0"/>
          <w:color w:val="000000"/>
          <w:sz w:val="28"/>
          <w:szCs w:val="28"/>
        </w:rPr>
        <w:t>Dz. U. z 2020 poz. 910)</w:t>
      </w:r>
      <w:r w:rsidR="00745F92" w:rsidRPr="00745F92">
        <w:rPr>
          <w:rFonts w:asciiTheme="minorHAnsi" w:hAnsiTheme="minorHAnsi"/>
          <w:sz w:val="28"/>
          <w:szCs w:val="28"/>
        </w:rPr>
        <w:t xml:space="preserve"> </w:t>
      </w:r>
      <w:r w:rsidRPr="00745F92">
        <w:rPr>
          <w:rFonts w:asciiTheme="minorHAnsi" w:hAnsiTheme="minorHAnsi"/>
          <w:color w:val="000000"/>
          <w:sz w:val="28"/>
          <w:szCs w:val="28"/>
        </w:rPr>
        <w:t xml:space="preserve">ustalono następujące kierunki realizacji polityki oświatowej </w:t>
      </w:r>
      <w:r w:rsidR="00745F92" w:rsidRPr="00745F92">
        <w:rPr>
          <w:rFonts w:asciiTheme="minorHAnsi" w:hAnsiTheme="minorHAnsi"/>
          <w:color w:val="000000"/>
          <w:sz w:val="28"/>
          <w:szCs w:val="28"/>
        </w:rPr>
        <w:t>państwa w roku szkolnym 2020/2021</w:t>
      </w:r>
      <w:r w:rsidRPr="00745F92">
        <w:rPr>
          <w:rFonts w:asciiTheme="minorHAnsi" w:hAnsiTheme="minorHAnsi"/>
          <w:color w:val="000000"/>
          <w:sz w:val="28"/>
          <w:szCs w:val="28"/>
        </w:rPr>
        <w:t>:</w:t>
      </w:r>
    </w:p>
    <w:p w:rsidR="00CD4C88" w:rsidRPr="00066CDD" w:rsidRDefault="00CD4C88" w:rsidP="00066CDD">
      <w:pPr>
        <w:pStyle w:val="menfont"/>
        <w:jc w:val="both"/>
        <w:rPr>
          <w:rFonts w:asciiTheme="minorHAnsi" w:hAnsiTheme="minorHAnsi" w:cstheme="minorHAnsi"/>
          <w:sz w:val="28"/>
          <w:szCs w:val="28"/>
        </w:rPr>
      </w:pPr>
    </w:p>
    <w:p w:rsidR="00066CDD" w:rsidRPr="00066CDD" w:rsidRDefault="00066CDD" w:rsidP="00066CDD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066CDD">
        <w:rPr>
          <w:rFonts w:asciiTheme="minorHAnsi" w:hAnsiTheme="minorHAnsi" w:cstheme="minorHAnsi"/>
          <w:color w:val="1B1B1B"/>
          <w:sz w:val="28"/>
          <w:szCs w:val="28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066CDD" w:rsidRPr="00066CDD" w:rsidRDefault="00066CDD" w:rsidP="00066CDD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  <w:color w:val="1B1B1B"/>
          <w:sz w:val="28"/>
          <w:szCs w:val="28"/>
        </w:rPr>
      </w:pPr>
      <w:r w:rsidRPr="00066CDD">
        <w:rPr>
          <w:rFonts w:asciiTheme="minorHAnsi" w:hAnsiTheme="minorHAnsi" w:cstheme="minorHAnsi"/>
          <w:color w:val="1B1B1B"/>
          <w:sz w:val="28"/>
          <w:szCs w:val="28"/>
        </w:rPr>
        <w:t>Wdrażanie zmian w kształceniu zawodowym, ze szczególnym uwzględnieniem kształcenia osób dorosłych.</w:t>
      </w:r>
    </w:p>
    <w:p w:rsidR="00066CDD" w:rsidRPr="00066CDD" w:rsidRDefault="00066CDD" w:rsidP="00066CDD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  <w:b/>
          <w:color w:val="1B1B1B"/>
          <w:sz w:val="28"/>
          <w:szCs w:val="28"/>
        </w:rPr>
      </w:pPr>
      <w:r w:rsidRPr="00066CDD">
        <w:rPr>
          <w:rFonts w:asciiTheme="minorHAnsi" w:hAnsiTheme="minorHAnsi" w:cstheme="minorHAnsi"/>
          <w:b/>
          <w:color w:val="1B1B1B"/>
          <w:sz w:val="28"/>
          <w:szCs w:val="28"/>
        </w:rPr>
        <w:t xml:space="preserve">Zapewnienie wysokiej jakości kształcenia oraz wsparcia </w:t>
      </w:r>
      <w:proofErr w:type="spellStart"/>
      <w:r w:rsidRPr="00066CDD">
        <w:rPr>
          <w:rFonts w:asciiTheme="minorHAnsi" w:hAnsiTheme="minorHAnsi" w:cstheme="minorHAnsi"/>
          <w:b/>
          <w:color w:val="1B1B1B"/>
          <w:sz w:val="28"/>
          <w:szCs w:val="28"/>
        </w:rPr>
        <w:t>psychologiczno</w:t>
      </w:r>
      <w:proofErr w:type="spellEnd"/>
      <w:r w:rsidRPr="00066CDD">
        <w:rPr>
          <w:rFonts w:asciiTheme="minorHAnsi" w:hAnsiTheme="minorHAnsi" w:cstheme="minorHAnsi"/>
          <w:b/>
          <w:color w:val="1B1B1B"/>
          <w:sz w:val="28"/>
          <w:szCs w:val="28"/>
        </w:rPr>
        <w:t xml:space="preserve"> – pedagogicznego wszystkim uczniom z uwzględnieniem zróżnicowania ich potrzeb rozwojowych i edukacyjnych.</w:t>
      </w:r>
    </w:p>
    <w:p w:rsidR="00066CDD" w:rsidRPr="00066CDD" w:rsidRDefault="00066CDD" w:rsidP="00066CDD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  <w:b/>
          <w:color w:val="1B1B1B"/>
          <w:sz w:val="28"/>
          <w:szCs w:val="28"/>
        </w:rPr>
      </w:pPr>
      <w:r w:rsidRPr="00066CDD">
        <w:rPr>
          <w:rFonts w:asciiTheme="minorHAnsi" w:hAnsiTheme="minorHAnsi" w:cstheme="minorHAnsi"/>
          <w:b/>
          <w:color w:val="1B1B1B"/>
          <w:sz w:val="28"/>
          <w:szCs w:val="28"/>
        </w:rPr>
        <w:t>Wykorzystanie w procesach edukacyjnych narzędzi i zasobów cyfrowych oraz metod kształcenia na odległość. Bezpieczne i efektywne korzystanie z technologii cyfrowych.</w:t>
      </w:r>
    </w:p>
    <w:p w:rsidR="00066CDD" w:rsidRPr="00066CDD" w:rsidRDefault="00066CDD" w:rsidP="00066CDD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  <w:b/>
          <w:color w:val="1B1B1B"/>
          <w:sz w:val="28"/>
          <w:szCs w:val="28"/>
        </w:rPr>
      </w:pPr>
      <w:r w:rsidRPr="00066CDD">
        <w:rPr>
          <w:rFonts w:asciiTheme="minorHAnsi" w:hAnsiTheme="minorHAnsi" w:cstheme="minorHAnsi"/>
          <w:b/>
          <w:color w:val="1B1B1B"/>
          <w:sz w:val="28"/>
          <w:szCs w:val="28"/>
        </w:rPr>
        <w:t>Działania wychowawcze szkoły. Wychowanie do wartości, kształtowanie postaw i respektowanie norm społecznych.</w:t>
      </w:r>
    </w:p>
    <w:p w:rsidR="00066CDD" w:rsidRPr="00066CDD" w:rsidRDefault="00066CDD" w:rsidP="00066CDD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asciiTheme="minorHAnsi" w:hAnsiTheme="minorHAnsi" w:cstheme="minorHAnsi"/>
          <w:b/>
          <w:color w:val="1B1B1B"/>
          <w:sz w:val="28"/>
          <w:szCs w:val="28"/>
        </w:rPr>
      </w:pPr>
      <w:bookmarkStart w:id="0" w:name="_GoBack"/>
      <w:r w:rsidRPr="00066CDD">
        <w:rPr>
          <w:rFonts w:asciiTheme="minorHAnsi" w:hAnsiTheme="minorHAnsi" w:cstheme="minorHAnsi"/>
          <w:b/>
          <w:color w:val="1B1B1B"/>
          <w:sz w:val="28"/>
          <w:szCs w:val="28"/>
        </w:rPr>
        <w:t>Uwzględnienie w procesach edukacyjnych wymagań egzaminacyjnych dotyczących egzaminu ósmoklasisty i egzaminu maturalnego przeprowadzanego w  roku 2021.</w:t>
      </w:r>
    </w:p>
    <w:p w:rsidR="00745F92" w:rsidRPr="00066CDD" w:rsidRDefault="00745F92" w:rsidP="00066CDD">
      <w:pPr>
        <w:shd w:val="clear" w:color="auto" w:fill="FFFFFF"/>
        <w:tabs>
          <w:tab w:val="num" w:pos="240"/>
        </w:tabs>
        <w:spacing w:before="100" w:beforeAutospacing="1" w:after="100" w:afterAutospacing="1"/>
        <w:ind w:left="240" w:hanging="2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bookmarkEnd w:id="0"/>
    <w:p w:rsidR="00FB404D" w:rsidRPr="00066CDD" w:rsidRDefault="00FB404D" w:rsidP="00066CDD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FB404D" w:rsidRPr="0006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E7F"/>
    <w:multiLevelType w:val="hybridMultilevel"/>
    <w:tmpl w:val="9F94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42541"/>
    <w:multiLevelType w:val="multilevel"/>
    <w:tmpl w:val="D034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C58C090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C76E66D4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F982C18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7A6D666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C8DC560C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9F32B832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7A0C22E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BC541A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6"/>
    <w:rsid w:val="00066CDD"/>
    <w:rsid w:val="00360016"/>
    <w:rsid w:val="00375C7D"/>
    <w:rsid w:val="00745F92"/>
    <w:rsid w:val="00CD4C88"/>
    <w:rsid w:val="00F829CE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59A2-D5B2-4215-87C0-90DADFDD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C8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CD4C88"/>
  </w:style>
  <w:style w:type="character" w:styleId="Pogrubienie">
    <w:name w:val="Strong"/>
    <w:basedOn w:val="Domylnaczcionkaakapitu"/>
    <w:qFormat/>
    <w:rsid w:val="00745F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Użytkownik systemu Windows</cp:lastModifiedBy>
  <cp:revision>6</cp:revision>
  <cp:lastPrinted>2021-02-03T09:15:00Z</cp:lastPrinted>
  <dcterms:created xsi:type="dcterms:W3CDTF">2019-08-16T10:38:00Z</dcterms:created>
  <dcterms:modified xsi:type="dcterms:W3CDTF">2021-02-03T09:16:00Z</dcterms:modified>
</cp:coreProperties>
</file>